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spacing w:val="-4"/>
          <w:szCs w:val="20"/>
          <w:lang w:eastAsia="pl-PL"/>
        </w:rPr>
      </w:pP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uchwały nr ............</w:t>
      </w: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Koniusza </w:t>
      </w: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.............................</w:t>
      </w:r>
    </w:p>
    <w:p w:rsidR="005C7ACE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245" w:line="360" w:lineRule="auto"/>
        <w:ind w:left="3202" w:right="3192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pl-PL"/>
        </w:rPr>
        <w:t xml:space="preserve">Rozdział 1 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245" w:line="360" w:lineRule="auto"/>
        <w:ind w:left="3202" w:right="31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F70D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Postanowienia ogólne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312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8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18"/>
          <w:sz w:val="24"/>
          <w:szCs w:val="24"/>
          <w:lang w:eastAsia="pl-PL"/>
        </w:rPr>
        <w:t>§ 1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Określa się i przyjmuje do realizacji „Program opieki nad zwierzętami bezdomnymi</w:t>
      </w: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oraz zapobiegania bezdomności zwierząt na terenie Gminy Koniusza  na 2023 rok", zwany </w:t>
      </w:r>
      <w:r w:rsidRPr="00BF70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dalej Programem.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left="10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>§ 2</w:t>
      </w:r>
    </w:p>
    <w:p w:rsidR="00BF70DA" w:rsidRPr="00BF70DA" w:rsidRDefault="00BF70DA" w:rsidP="00BF70D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Celem   Programu jest  zapewnienie  opieki   nad  zwierzętami   bezdomnymi   oraz </w:t>
      </w: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zapobieganie bezdomności zwierząt poprzez:</w:t>
      </w:r>
    </w:p>
    <w:p w:rsidR="00BF70DA" w:rsidRPr="00BF70DA" w:rsidRDefault="00BF70DA" w:rsidP="00BF70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zapewnienie   bezdomnym   zwierzętom   z   terenu   Gminy  Koniusza   miejsca </w:t>
      </w:r>
      <w:r w:rsidRPr="00BF70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w schronisku dla zwierząt, o którym mowa w ust. 2;</w:t>
      </w:r>
    </w:p>
    <w:p w:rsidR="00BF70DA" w:rsidRPr="00BF70DA" w:rsidRDefault="00BF70DA" w:rsidP="00BF70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>opiekę nad wolno żyjącymi  kotami  na teren</w:t>
      </w:r>
      <w:r w:rsidR="003459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ie  Gminy Koniusza,  w tym  ich </w:t>
      </w:r>
      <w:r w:rsidRPr="00BF70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dokarmianie;</w:t>
      </w:r>
    </w:p>
    <w:p w:rsidR="00BF70DA" w:rsidRPr="00BF70DA" w:rsidRDefault="00BF70DA" w:rsidP="00BF70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odławianie bezdomnych zwierząt z terenu Gminy Koniusza;</w:t>
      </w:r>
    </w:p>
    <w:p w:rsidR="00BF70DA" w:rsidRPr="00BF70DA" w:rsidRDefault="00BF70DA" w:rsidP="00BF70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obligatoryjną sterylizację albo kastrację zwierząt w schronisku dla zwierząt, </w:t>
      </w:r>
    </w:p>
    <w:p w:rsidR="00BF70DA" w:rsidRPr="00BF70DA" w:rsidRDefault="00BF70DA" w:rsidP="00BF70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poszukiwanie </w:t>
      </w:r>
      <w:r w:rsidRPr="00BF70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właścicieli</w:t>
      </w: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dla bezdomnych zwierząt z terenu Gminy Koniusza;</w:t>
      </w:r>
    </w:p>
    <w:p w:rsidR="00BF70DA" w:rsidRPr="00BF70DA" w:rsidRDefault="00BF70DA" w:rsidP="00BF70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usypianie ślepych miotów z terenu Gminy Koniusza;</w:t>
      </w:r>
    </w:p>
    <w:p w:rsidR="00BF70DA" w:rsidRPr="00BF70DA" w:rsidRDefault="00BF70DA" w:rsidP="00BF70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wskazanie gospodarstwa rolnego w celu zapewnienia miejsca dla zwierząt</w:t>
      </w: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gospodarskich z terenu Gminy Koniusza;</w:t>
      </w:r>
    </w:p>
    <w:p w:rsidR="00BF70DA" w:rsidRPr="00BF70DA" w:rsidRDefault="00BF70DA" w:rsidP="00BF70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zapewnienie całodobowej opieki weterynaryjnej w przypadkach mających na</w:t>
      </w:r>
      <w:r w:rsidRPr="00BF70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  <w:t>terenie Gminy Koniusza zdarzeń drogowych z udziałem zwierząt;</w:t>
      </w:r>
    </w:p>
    <w:p w:rsidR="00BF70DA" w:rsidRPr="00BF70DA" w:rsidRDefault="00BF70DA" w:rsidP="00BF70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edukację   społeczeństwa   w   zakresie   obowiązków   spoczywających   na</w:t>
      </w:r>
      <w:r w:rsidRPr="00BF70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właścicielach domowych psów i kotów, </w:t>
      </w:r>
    </w:p>
    <w:p w:rsidR="00BF70DA" w:rsidRPr="00BF70DA" w:rsidRDefault="00BF70DA" w:rsidP="00BF70D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Realizację </w:t>
      </w:r>
      <w:r w:rsidRPr="00BF70D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>zadań,</w:t>
      </w:r>
      <w:r w:rsidRPr="00BF70D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pl-PL"/>
        </w:rPr>
        <w:t xml:space="preserve"> </w:t>
      </w:r>
      <w:r w:rsidRPr="00BF70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określonych w ust. 1 pkt 1 oraz pkt 3-6 zapewni </w:t>
      </w:r>
      <w:proofErr w:type="spellStart"/>
      <w:r w:rsidRPr="00BF70D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Damich</w:t>
      </w:r>
      <w:proofErr w:type="spellEnd"/>
      <w:r w:rsidRPr="00BF70D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Damian Michalski, ul. gen. J.H. Dąbrowskiego 18, 32-300 Olkusz </w:t>
      </w: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Schroniskiem), </w:t>
      </w:r>
      <w:r w:rsidRPr="00BF70D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którym Gmina Koniusza zawarła stosowną  umowę z tym, że zadanie określone w pkt  4  i 6  będzie wykonywane przez lekarza weterynarii Schroniska.</w:t>
      </w: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</w:p>
    <w:p w:rsidR="00BF70DA" w:rsidRPr="00BF70DA" w:rsidRDefault="00BF70DA" w:rsidP="00BF70D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Zadania określone w ust. 1 mogą być także realizowane przy udziale organizacji</w:t>
      </w: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społecznych, których statutowym celem działania jest ochrona zwierząt.</w:t>
      </w:r>
    </w:p>
    <w:p w:rsidR="00BF70DA" w:rsidRPr="00BF70DA" w:rsidRDefault="00BF70DA" w:rsidP="00BF7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left="38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Rozdział 2</w:t>
      </w: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populacji bezdomnych zwierząt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left="1416" w:right="2074" w:firstLine="708"/>
        <w:jc w:val="center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left="1416" w:right="2074" w:firstLine="708"/>
        <w:jc w:val="center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pl-PL"/>
        </w:rPr>
        <w:t>§ 3</w:t>
      </w:r>
    </w:p>
    <w:p w:rsidR="00BF70DA" w:rsidRPr="00BF70DA" w:rsidRDefault="00BF70DA" w:rsidP="00BF70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zwierzęta trafiające do schroniska, jeśli nie znaleziono ich właściciela, są poddawane obligatoryjnej sterylizacji lub kastracji, z wyjątkiem zwierząt których wiek lub stan zdrowia nie pozwalają na wykonanie zabiegu.</w:t>
      </w:r>
    </w:p>
    <w:p w:rsidR="00BF70DA" w:rsidRPr="00BF70DA" w:rsidRDefault="00BF70DA" w:rsidP="00BF70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Zabiegi sterylizacji i kastracji dokonywane są wyłącznie w schronisku przez lekarza weterynarii upoważnionego przez podmiot prowadzący schronisko. 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right="207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left="1416" w:right="2074" w:firstLine="708"/>
        <w:jc w:val="center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pl-PL"/>
        </w:rPr>
        <w:t>§ 4</w:t>
      </w:r>
    </w:p>
    <w:p w:rsidR="00BF70DA" w:rsidRPr="00BF70DA" w:rsidRDefault="00BF70DA" w:rsidP="00BF70DA">
      <w:pPr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                                          </w:t>
      </w:r>
    </w:p>
    <w:p w:rsidR="00BF70DA" w:rsidRPr="00BF70DA" w:rsidRDefault="00BF70DA" w:rsidP="00BF70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Ślepe mioty są usypiane zgodnie z obowiązującymi przepisami prawa.</w:t>
      </w:r>
    </w:p>
    <w:p w:rsidR="00BF70DA" w:rsidRPr="00BF70DA" w:rsidRDefault="00BF70DA" w:rsidP="00BF70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Usypianie ślepych miotów może nastąpić wyłącznie przez lekarza weterynarii </w:t>
      </w: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schronisku lub przychodni weterynaryjnej w pomieszczeniach do tego przeznaczonych.</w:t>
      </w:r>
    </w:p>
    <w:p w:rsidR="00BF70DA" w:rsidRPr="00BF70DA" w:rsidRDefault="00BF70DA" w:rsidP="00BF70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Zabieg uśpienia zwierzęcia powinien być wykonany przez lekarza weterynarii </w:t>
      </w: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sposób humanitarny.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left="2064" w:right="207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left="2064" w:right="2074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pl-PL"/>
        </w:rPr>
        <w:t>Rozdział 3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left="2064" w:right="20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pl-PL"/>
        </w:rPr>
        <w:t>Opieka nad zwierzętami bezdomnymi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right="10"/>
        <w:jc w:val="center"/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pl-PL"/>
        </w:rPr>
        <w:t>§ 5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Zapewnienie opieki bezdomnym zwierzętom z terenu Gminy Koniusza  realizują:</w:t>
      </w:r>
    </w:p>
    <w:p w:rsidR="00BF70DA" w:rsidRPr="00BF70DA" w:rsidRDefault="00BF70DA" w:rsidP="00BF70D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4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Schronisko poprzez   przyjmowanie zwierząt bezdomnych dostarczanych do </w:t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Schroniska na zgłoszenie upoważnionego pracownika Urzędu i zapewnienie im miejsca oraz  opieki  </w:t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  <w:t>w Schronisku,</w:t>
      </w:r>
    </w:p>
    <w:p w:rsidR="00BF70DA" w:rsidRPr="00BF70DA" w:rsidRDefault="00BF70DA" w:rsidP="00BF70D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4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gospodarstwo  rolne: </w:t>
      </w: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>DPS w Łyszkowicach,  Łyszkowice 64, 32-104</w:t>
      </w: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Koniusza</w:t>
      </w: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</w:t>
      </w: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zawartą przez Gminę Koniusza umową,  poprzez zapewnienie  miejsca  i odpowiednich warunków  bytowych dla bezdomnych </w:t>
      </w:r>
      <w:r w:rsidRPr="00BF70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zwierząt gospodarskich,</w:t>
      </w:r>
    </w:p>
    <w:p w:rsidR="00BF70DA" w:rsidRPr="00BF70DA" w:rsidRDefault="00BF70DA" w:rsidP="00BF70D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organizacje   pozarządowe   poprzez   realizację   zadań publicznych, zleconych   przez Gminę, obejmujących opiekę nad zwierzętami bezdomnymi.</w:t>
      </w:r>
    </w:p>
    <w:p w:rsidR="00BF70DA" w:rsidRPr="00BF70DA" w:rsidRDefault="00BF70DA" w:rsidP="00BF7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</w:pPr>
    </w:p>
    <w:p w:rsidR="00BF70DA" w:rsidRPr="00BF70DA" w:rsidRDefault="00BF70DA" w:rsidP="00BF70DA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§ 6</w:t>
      </w:r>
    </w:p>
    <w:p w:rsidR="00BF70DA" w:rsidRPr="00BF70DA" w:rsidRDefault="00BF70DA" w:rsidP="00BF70DA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F70DA" w:rsidRPr="00BF70DA" w:rsidRDefault="00BF70DA" w:rsidP="00BF70DA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Opiekę nad wolno żyjącymi kotami na terenie wyznaczonym administracyjnymi granicami Gminy Koniusza sprawuje gmina, współpracując z wolontariuszami działającymi na terenie Gminy.</w:t>
      </w:r>
      <w:r w:rsidRPr="00BF70D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</w:p>
    <w:p w:rsidR="00BF70DA" w:rsidRPr="00BF70DA" w:rsidRDefault="00BF70DA" w:rsidP="00BF70DA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Koty wolno żyjące, bytujące na terenie wspólnot mieszkaniowych są elementem ekosystemu, a ich obecność zapobiega rozprzestrzenianiu się gryzoni (szczurów, myszy). Koty te nie są zwierzętami bezdomnymi, dlatego nie należy ich wyłapywać ani wywozić, lecz stwarzać warunki bytowania w miejscach ich dotychczasowego schronienia. Koty żyjące na swobodzie nie powinny być umieszczane w schroniskach. W okresie, gdy swobodnie żyjące koty nie mają możliwości zdobycia niezbędnej ilości pożywienia, powinny być dokarmiane. </w:t>
      </w:r>
    </w:p>
    <w:p w:rsidR="00BF70DA" w:rsidRPr="00BF70DA" w:rsidRDefault="00BF70DA" w:rsidP="00BF70DA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Sprawowanie opieki nad kotami wolno żyjącymi, w tym ich dokarmianie realizuje Urząd Gminy poprzez: </w:t>
      </w:r>
    </w:p>
    <w:p w:rsidR="00BF70DA" w:rsidRPr="00BF70DA" w:rsidRDefault="00BF70DA" w:rsidP="00BF70DA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przyjmowanie zgłoszeń o występowaniu skupisk kotów wolno żyjących; </w:t>
      </w:r>
    </w:p>
    <w:p w:rsidR="00BF70DA" w:rsidRPr="00BF70DA" w:rsidRDefault="00BF70DA" w:rsidP="00BF70DA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ustalenie miejsc, w których przebywają koty wolno żyjące; </w:t>
      </w: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zakup i wydawanie karmy dla kotów wolno żyjących, będzie się odbywało w okresie zimowym od listopada do marca następnego roku w miejscach ich przebywania.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27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14"/>
          <w:w w:val="133"/>
          <w:sz w:val="24"/>
          <w:szCs w:val="24"/>
          <w:lang w:eastAsia="pl-PL"/>
        </w:rPr>
        <w:t>§ 7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27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Poszukiwanie nowych właścicieli dla bezdomnych </w:t>
      </w:r>
      <w:r w:rsidRPr="00BF70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zwierząt realizują</w:t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:</w:t>
      </w:r>
    </w:p>
    <w:p w:rsidR="00BF70DA" w:rsidRPr="00BF70DA" w:rsidRDefault="00BF70DA" w:rsidP="00BF70D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4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Schronisko</w:t>
      </w:r>
      <w:r w:rsidRPr="00BF70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F70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- poprzez prowadzenie działań zmierzających do pozyskiwania nowych</w:t>
      </w:r>
      <w:r w:rsidRPr="00BF70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właścicieli i oddawania do adopcji bezdomnych zwierząt osobom zainteresowanym</w:t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  <w:t>i zdolnym zapewnić im należyte warunki bytowania;</w:t>
      </w:r>
    </w:p>
    <w:p w:rsidR="00BF70DA" w:rsidRPr="00BF70DA" w:rsidRDefault="00BF70DA" w:rsidP="00BF70D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4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Pracownicy Urzędu Gminy w Koniuszy –  poprzez zachęcanie  mieszkańców do adopcji bezdomnych zwierząt  oraz  umieszczanie ogłoszeń na stronie internetowej bądź tablicach ogłoszeń.</w:t>
      </w:r>
    </w:p>
    <w:p w:rsidR="00BF70DA" w:rsidRPr="00BF70DA" w:rsidRDefault="00BF70DA" w:rsidP="00BF70D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organizacje pozarządowe poprzez prowadzenie akcji adopcyjnych i promocyjnych.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pacing w:val="-15"/>
          <w:w w:val="134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pacing w:val="-15"/>
          <w:w w:val="134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15"/>
          <w:w w:val="134"/>
          <w:sz w:val="24"/>
          <w:szCs w:val="24"/>
          <w:lang w:eastAsia="pl-PL"/>
        </w:rPr>
        <w:t>§ 8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Bezdomność zwierząt, szczególnie psów jest likwidowana poprzez odławianie zwierząt </w:t>
      </w:r>
      <w:r w:rsidRPr="00BF70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bezdomnych - to jest takich, które uciekły, zabłąkały się lub zostały porzucone i nie ma </w:t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możliwości ustalenia ich właścicieli lub innych osób, pod których opieką zwierzęta dotąd  przebywały oraz zapewnienie im miejsca i opieki w Schronisku.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269" w:line="360" w:lineRule="auto"/>
        <w:ind w:right="24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w w:val="134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14"/>
          <w:w w:val="134"/>
          <w:sz w:val="24"/>
          <w:szCs w:val="24"/>
          <w:lang w:eastAsia="pl-PL"/>
        </w:rPr>
        <w:lastRenderedPageBreak/>
        <w:t>§ 9</w:t>
      </w:r>
      <w:r w:rsidRPr="00BF70DA">
        <w:rPr>
          <w:rFonts w:ascii="Times New Roman" w:eastAsia="Times New Roman" w:hAnsi="Times New Roman" w:cs="Times New Roman"/>
          <w:bCs/>
          <w:color w:val="000000"/>
          <w:spacing w:val="-14"/>
          <w:w w:val="134"/>
          <w:sz w:val="24"/>
          <w:szCs w:val="24"/>
          <w:lang w:eastAsia="pl-PL"/>
        </w:rPr>
        <w:br/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left="10" w:right="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Odławianie na terenie Gminy Koniusza bezdomnych zwierząt, co do których nie ma możliwości </w:t>
      </w:r>
      <w:r w:rsidRPr="00BF70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ustalenia ich właściciela lub innej osoby, pod której opieką trwale dotąd pozostawały, </w:t>
      </w:r>
      <w:r w:rsidRPr="00BF70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będzie miało charakter </w:t>
      </w: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stały, w odniesieniu do pojedynczych zgłoszeń z terenu Gminy </w:t>
      </w: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br/>
        <w:t xml:space="preserve">o błąkających się </w:t>
      </w:r>
      <w:r w:rsidRPr="00BF70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bezdomnych zwierzętach, w szczególności chorych lub powodujących zagrożenie </w:t>
      </w:r>
      <w:r w:rsidRPr="00BF70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bezpieczeństwa i porządku publicznego.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250" w:line="36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pacing w:val="-16"/>
          <w:w w:val="136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16"/>
          <w:w w:val="136"/>
          <w:sz w:val="24"/>
          <w:szCs w:val="24"/>
          <w:lang w:eastAsia="pl-PL"/>
        </w:rPr>
        <w:t>§ 10</w:t>
      </w:r>
    </w:p>
    <w:p w:rsidR="00BF70DA" w:rsidRPr="00BF70DA" w:rsidRDefault="00BF70DA" w:rsidP="00BF70D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99CC00"/>
          <w:spacing w:val="-22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Czynności określone w § 9, związane ze stałym odławianiem bezdomnych </w:t>
      </w:r>
      <w:r w:rsidRPr="00BF70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zwierząt, podejmowane będą po dokonaniu zgłoszenia do Strażnika Gminnego w Koniuszy </w:t>
      </w:r>
      <w:r w:rsidRPr="00BF70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lub Urzędu.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514" w:line="360" w:lineRule="auto"/>
        <w:ind w:right="24"/>
        <w:jc w:val="center"/>
        <w:rPr>
          <w:rFonts w:ascii="Times New Roman" w:eastAsia="Times New Roman" w:hAnsi="Times New Roman" w:cs="Times New Roman"/>
          <w:bCs/>
          <w:color w:val="000000"/>
          <w:spacing w:val="-12"/>
          <w:w w:val="119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12"/>
          <w:w w:val="119"/>
          <w:sz w:val="24"/>
          <w:szCs w:val="24"/>
          <w:lang w:eastAsia="pl-PL"/>
        </w:rPr>
        <w:t>§ 11</w:t>
      </w:r>
    </w:p>
    <w:p w:rsidR="00BF70DA" w:rsidRPr="00BF70DA" w:rsidRDefault="00BF70DA" w:rsidP="00BF70D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Odławianie   bezdomnych   zwierząt  będzie </w:t>
      </w:r>
      <w:r w:rsidRPr="00BF70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przeprowadzane przez pracowników Schroniska.</w:t>
      </w:r>
    </w:p>
    <w:p w:rsidR="00BF70DA" w:rsidRPr="00BF70DA" w:rsidRDefault="00BF70DA" w:rsidP="00BF70D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Transport zwierząt odbywać się będzie środkami przewozu zwierząt spełniającymi</w:t>
      </w:r>
      <w:r w:rsidRPr="00BF70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warunki,   o których mowa w art. 24 ustawy z dnia 21 sierpnia 1997 r. o ochronie </w:t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zwierząt </w:t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 xml:space="preserve">(t. j. Dz. U. z 2022 r. poz. 572 ze </w:t>
      </w:r>
      <w:proofErr w:type="spellStart"/>
      <w:r w:rsidRPr="00BF70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zm</w:t>
      </w:r>
      <w:proofErr w:type="spellEnd"/>
      <w:r w:rsidRPr="00BF70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).</w:t>
      </w:r>
    </w:p>
    <w:p w:rsidR="00BF70DA" w:rsidRPr="00BF70DA" w:rsidRDefault="00BF70DA" w:rsidP="00BF70D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§ 12</w:t>
      </w:r>
    </w:p>
    <w:p w:rsidR="00BF70DA" w:rsidRPr="00BF70DA" w:rsidRDefault="00BF70DA" w:rsidP="00BF70D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Odławianym zwierzętom zapewniona zostanie opieka lekarsko - weterynaryjna.</w:t>
      </w:r>
    </w:p>
    <w:p w:rsidR="00BF70DA" w:rsidRPr="00BF70DA" w:rsidRDefault="00BF70DA" w:rsidP="00BF70D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10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Zwierzęta po odłowieniu zostaną umieszczone w Schronisku, gdzie zostanie im</w:t>
      </w:r>
      <w:r w:rsidRPr="00BF70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zapewniona opieka i utrzymanie przez okres umożliwiający odnalezienie właściciela</w:t>
      </w:r>
      <w:r w:rsidRPr="00BF70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lub znalezienie nowych opiekunów a także </w:t>
      </w:r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obligatoryjnie zostaną </w:t>
      </w:r>
      <w:proofErr w:type="spellStart"/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zachipowane</w:t>
      </w:r>
      <w:proofErr w:type="spellEnd"/>
      <w:r w:rsidRPr="00BF7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a ich dane będą wprowadzone do ogólnodostępnej bazy danych: </w:t>
      </w:r>
      <w:hyperlink r:id="rId6" w:history="1">
        <w:r w:rsidRPr="00BF70DA">
          <w:rPr>
            <w:rFonts w:ascii="Arial" w:eastAsia="Times New Roman" w:hAnsi="Arial" w:cs="Arial"/>
            <w:color w:val="000000"/>
            <w:spacing w:val="1"/>
            <w:sz w:val="20"/>
            <w:szCs w:val="24"/>
            <w:u w:val="single"/>
            <w:lang w:eastAsia="pl-PL"/>
          </w:rPr>
          <w:t>www.safe-animal.eu</w:t>
        </w:r>
      </w:hyperlink>
    </w:p>
    <w:p w:rsidR="00BF70DA" w:rsidRPr="00BF70DA" w:rsidRDefault="00BF70DA" w:rsidP="00BF70D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 w:line="360" w:lineRule="auto"/>
        <w:ind w:firstLine="10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tabs>
          <w:tab w:val="center" w:pos="4526"/>
          <w:tab w:val="left" w:pos="5205"/>
        </w:tabs>
        <w:autoSpaceDE w:val="0"/>
        <w:autoSpaceDN w:val="0"/>
        <w:adjustRightInd w:val="0"/>
        <w:spacing w:before="0" w:line="360" w:lineRule="auto"/>
        <w:ind w:right="19"/>
        <w:rPr>
          <w:rFonts w:ascii="Times New Roman" w:eastAsia="Times New Roman" w:hAnsi="Times New Roman" w:cs="Times New Roman"/>
          <w:b/>
          <w:bCs/>
          <w:color w:val="000000"/>
          <w:spacing w:val="-10"/>
          <w:w w:val="124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/>
          <w:bCs/>
          <w:color w:val="000000"/>
          <w:spacing w:val="-10"/>
          <w:w w:val="124"/>
          <w:sz w:val="24"/>
          <w:szCs w:val="24"/>
          <w:lang w:eastAsia="pl-PL"/>
        </w:rPr>
        <w:tab/>
      </w:r>
    </w:p>
    <w:p w:rsidR="00BF70DA" w:rsidRPr="00BF70DA" w:rsidRDefault="00BF70DA" w:rsidP="00BF70DA">
      <w:pPr>
        <w:widowControl w:val="0"/>
        <w:shd w:val="clear" w:color="auto" w:fill="FFFFFF"/>
        <w:tabs>
          <w:tab w:val="center" w:pos="4526"/>
          <w:tab w:val="left" w:pos="5205"/>
        </w:tabs>
        <w:autoSpaceDE w:val="0"/>
        <w:autoSpaceDN w:val="0"/>
        <w:adjustRightInd w:val="0"/>
        <w:spacing w:before="0" w:line="36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10"/>
          <w:w w:val="124"/>
          <w:sz w:val="24"/>
          <w:szCs w:val="24"/>
          <w:lang w:eastAsia="pl-PL"/>
        </w:rPr>
        <w:t>§ 13</w:t>
      </w:r>
    </w:p>
    <w:p w:rsidR="00BF70DA" w:rsidRPr="00BF70DA" w:rsidRDefault="00BF70DA" w:rsidP="00BF70D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1" w:line="360" w:lineRule="auto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Koszty odławiania i transportu bezdomnych zwierząt, umieszczenia ich w schronisku,</w:t>
      </w:r>
      <w:r w:rsidRPr="00BF70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zapewnienia w razie  potrzeby pomocy lekarsko - weterynaryjnej  i  utrzymania</w:t>
      </w:r>
      <w:r w:rsidRPr="00BF7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zwierząt w schronisku, pokrywane są z budżetu Gminy </w:t>
      </w:r>
      <w:r w:rsidRPr="00BF70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na podstawie podpisanej umowy ze Schroniskiem.</w:t>
      </w:r>
    </w:p>
    <w:p w:rsidR="00BF70DA" w:rsidRPr="00BF70DA" w:rsidRDefault="00BF70DA" w:rsidP="00BF70D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96" w:line="36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Odłowione zwierzęta, które zostały umieszczone w Schronisku, podlegają zwrotowi</w:t>
      </w:r>
      <w:r w:rsidRPr="00BF70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ich właścicielom (tj. osobie, która udowodni prawo własności do zwierzęcia), </w:t>
      </w:r>
      <w:r w:rsidRPr="00BF70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a  pozostałe  zwierzęta  utrzymywane </w:t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będą w Schronisku do czasu znalezienia dla nich nowych opiekunów.</w:t>
      </w:r>
    </w:p>
    <w:p w:rsidR="00BF70DA" w:rsidRPr="00BF70DA" w:rsidRDefault="00BF70DA" w:rsidP="00BF7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96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w w:val="124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96" w:line="360" w:lineRule="auto"/>
        <w:jc w:val="center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color w:val="000000"/>
          <w:spacing w:val="-10"/>
          <w:w w:val="124"/>
          <w:sz w:val="24"/>
          <w:szCs w:val="24"/>
          <w:lang w:eastAsia="pl-PL"/>
        </w:rPr>
        <w:lastRenderedPageBreak/>
        <w:t>§ 14</w:t>
      </w:r>
      <w:r w:rsidRPr="00BF70D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pl-PL"/>
        </w:rPr>
        <w:br/>
      </w: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pl-PL"/>
        </w:rPr>
        <w:t>1.</w:t>
      </w:r>
      <w:r w:rsidRPr="00BF7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F70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Gmina    zapewnienia    całodobową    opiekę    weterynaryjną,  </w:t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w przypadkach </w:t>
      </w:r>
      <w:r w:rsidRPr="00BF70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zdarzeń drogowych z udziałem zwierząt </w:t>
      </w: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0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poprzez zawarcie stosownej  umowy z lekarzem weterynarii</w:t>
      </w: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Stanisławem </w:t>
      </w:r>
      <w:proofErr w:type="spellStart"/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Pierwołą</w:t>
      </w:r>
      <w:proofErr w:type="spellEnd"/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Przychodnia Weterynaryjna Biórków Wielki 83,  32-104 Koniusza</w:t>
      </w:r>
      <w:r w:rsidRPr="00BF70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BF70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zakresie opieki weterynaryjnej </w:t>
      </w:r>
      <w:r w:rsidRPr="00BF70D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udzielanej zwierzętom bezdomnym.</w:t>
      </w:r>
    </w:p>
    <w:p w:rsidR="00BF70DA" w:rsidRPr="00BF70DA" w:rsidRDefault="00BF70DA" w:rsidP="00BF7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pl-PL"/>
        </w:rPr>
        <w:t xml:space="preserve">2. </w:t>
      </w:r>
      <w:r w:rsidRPr="00BF70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W ramach świadczonych usług lekarz weterynarii o którym mowa w ust. 1 </w:t>
      </w:r>
      <w:r w:rsidRPr="00BF70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>zapewni:</w:t>
      </w:r>
    </w:p>
    <w:p w:rsidR="00BF70DA" w:rsidRPr="00BF70DA" w:rsidRDefault="00BF70DA" w:rsidP="00BF70D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998"/>
        </w:tabs>
        <w:autoSpaceDE w:val="0"/>
        <w:autoSpaceDN w:val="0"/>
        <w:adjustRightInd w:val="0"/>
        <w:spacing w:before="0" w:line="360" w:lineRule="auto"/>
        <w:ind w:firstLine="5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podjęcie interwencji na zlecenie upoważnionych pracowników Urzędu, Strażnika Gminnego </w:t>
      </w:r>
      <w:r w:rsidRPr="00BF70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 lub</w:t>
      </w: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funkcjonariusza</w:t>
      </w:r>
      <w:r w:rsidRPr="00BF70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 Policji,  w stosunku  do zwierząt </w:t>
      </w:r>
      <w:r w:rsidRPr="00BF70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bezdomnych   w   sytuacji   zagrożenia   zdrowia   lub   życia   zwierzęcia,   </w:t>
      </w:r>
    </w:p>
    <w:p w:rsidR="00BF70DA" w:rsidRPr="00BF70DA" w:rsidRDefault="00BF70DA" w:rsidP="00BF70D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pomocy weterynaryjnej potrzebnej w danym przypadku zwierzętom potrąconym na drogach przez pojazdy mechaniczne, </w:t>
      </w:r>
    </w:p>
    <w:p w:rsidR="00BF70DA" w:rsidRPr="00BF70DA" w:rsidRDefault="00BF70DA" w:rsidP="00BF70D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wszelkich niezbędnych zabiegów weterynaryjnych w celu pomocy zwierzęciu, </w:t>
      </w:r>
    </w:p>
    <w:p w:rsidR="00BF70DA" w:rsidRPr="00BF70DA" w:rsidRDefault="00BF70DA" w:rsidP="00BF70D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środka usypiającego,  w celu ulżenia w cierpieniu zwierzęciu w przypadku  konieczności bezzwłocznego uśmiercenia.</w:t>
      </w:r>
    </w:p>
    <w:p w:rsidR="00BF70DA" w:rsidRPr="00BF70DA" w:rsidRDefault="00BF70DA" w:rsidP="00BF7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F70D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Lekarz weterynarii o którym mowa w ust.1 zapewni także realizację zadania  określonego </w:t>
      </w:r>
      <w:r w:rsidRPr="00BF70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</w:t>
      </w:r>
      <w:r w:rsidRPr="00BF70DA">
        <w:rPr>
          <w:rFonts w:ascii="Times New Roman" w:eastAsia="Times New Roman" w:hAnsi="Times New Roman" w:cs="Times New Roman"/>
          <w:bCs/>
          <w:spacing w:val="-10"/>
          <w:w w:val="124"/>
          <w:sz w:val="24"/>
          <w:szCs w:val="24"/>
          <w:lang w:eastAsia="pl-PL"/>
        </w:rPr>
        <w:t xml:space="preserve">§ 2 </w:t>
      </w:r>
      <w:r w:rsidRPr="00BF70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ust. 1 pkt 6.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right="3134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left="3134" w:right="3134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Rozdział 4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left="3134" w:right="313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pl-PL"/>
        </w:rPr>
        <w:t>Edukacja mieszkańców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250" w:line="360" w:lineRule="auto"/>
        <w:ind w:right="19"/>
        <w:jc w:val="center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>§ 15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2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Gmina w ramach </w:t>
      </w:r>
      <w:r w:rsidRPr="00BF70DA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pl-PL"/>
        </w:rPr>
        <w:t xml:space="preserve">Programu </w:t>
      </w:r>
      <w:r w:rsidRPr="00BF70DA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prowadzi działania edukacyjne mające na celu </w:t>
      </w:r>
      <w:r w:rsidRPr="00BF70D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podniesienie poziomu wiedzy mieszkańców w zakresie obowiązków, jakie ciążą na </w:t>
      </w: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osobach utrzymujących lub hodujących psy albo koty, właściwej opieki nad zwierzętami, </w:t>
      </w:r>
      <w:r w:rsidRPr="00BF70D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ich humanitarnego traktowania, propagowania sterylizacji i kastracji, a także adopcji </w:t>
      </w:r>
      <w:r w:rsidRPr="00BF70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zwierząt bezdomnych w szczególności poprzez apele, zajęcia edukacyjne w szkołach.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5</w:t>
      </w: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programu</w:t>
      </w:r>
    </w:p>
    <w:p w:rsidR="00BF70DA" w:rsidRPr="00BF70DA" w:rsidRDefault="00BF70DA" w:rsidP="00BF70DA">
      <w:pPr>
        <w:widowControl w:val="0"/>
        <w:shd w:val="clear" w:color="auto" w:fill="FFFFFF"/>
        <w:autoSpaceDE w:val="0"/>
        <w:autoSpaceDN w:val="0"/>
        <w:adjustRightInd w:val="0"/>
        <w:spacing w:before="250" w:line="360" w:lineRule="auto"/>
        <w:ind w:right="29"/>
        <w:jc w:val="center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pl-PL"/>
        </w:rPr>
        <w:t>§ 16</w:t>
      </w:r>
    </w:p>
    <w:p w:rsidR="00BF70DA" w:rsidRPr="00BF70DA" w:rsidRDefault="00BF70DA" w:rsidP="00BF7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360" w:lineRule="auto"/>
        <w:ind w:firstLine="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Środki finansowe na realizację zadań wynikających z </w:t>
      </w:r>
      <w:r w:rsidRPr="00BF70DA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pl-PL"/>
        </w:rPr>
        <w:t xml:space="preserve">Programu </w:t>
      </w:r>
      <w:r w:rsidRPr="00BF70D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zabezpieczone są </w:t>
      </w:r>
      <w:r w:rsidRPr="00BF70D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br/>
      </w:r>
      <w:r w:rsidRPr="00BF70D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budżecie Gminy na rok 2023 w wysokości 65 600 zł w następujący sposób:</w:t>
      </w:r>
    </w:p>
    <w:p w:rsidR="00BF70DA" w:rsidRPr="00BF70DA" w:rsidRDefault="00BF70DA" w:rsidP="00BF70DA">
      <w:pPr>
        <w:widowControl w:val="0"/>
        <w:numPr>
          <w:ilvl w:val="0"/>
          <w:numId w:val="1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realizację zadań: odławianie bezdomnych zwierząt, umieszczanie i zapewnienie im opieki w schronisku dla zwierząt, obligatoryjną sterylizację albo kastrację, usypianie ślepych miotów w schronisku – 61 500 zł,</w:t>
      </w:r>
    </w:p>
    <w:p w:rsidR="00BF70DA" w:rsidRPr="00BF70DA" w:rsidRDefault="00BF70DA" w:rsidP="00BF70DA">
      <w:pPr>
        <w:widowControl w:val="0"/>
        <w:numPr>
          <w:ilvl w:val="0"/>
          <w:numId w:val="1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 realizację zadań w zakresie zapewnienia miejsca i opieki dla zwierząt bezdomnych </w:t>
      </w:r>
      <w:r w:rsidRPr="00BF70D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umieszczonych na określony czas we wskazanym gospodarstwie rolnym – 1 900 zł,</w:t>
      </w:r>
    </w:p>
    <w:p w:rsidR="00BF70DA" w:rsidRPr="00BF70DA" w:rsidRDefault="00BF70DA" w:rsidP="00BF70DA">
      <w:pPr>
        <w:widowControl w:val="0"/>
        <w:numPr>
          <w:ilvl w:val="0"/>
          <w:numId w:val="1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 realizację zadania zapewnienia całodobowej opieki weterynaryjnej w przypadku zdarzeń drogowych z udziałem zwierząt wg przedstawionych faktur – 2 000 zł. </w:t>
      </w:r>
    </w:p>
    <w:p w:rsidR="00BF70DA" w:rsidRPr="00BF70DA" w:rsidRDefault="00BF70DA" w:rsidP="00BF70DA">
      <w:pPr>
        <w:widowControl w:val="0"/>
        <w:numPr>
          <w:ilvl w:val="0"/>
          <w:numId w:val="1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D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opieka nad wolno żyjącymi kotami na terenie Gminy Koniusza – 200 zł.</w:t>
      </w:r>
    </w:p>
    <w:p w:rsidR="00BF70DA" w:rsidRPr="00BF70DA" w:rsidRDefault="00BF70DA" w:rsidP="00BF70D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70DA" w:rsidRPr="00BF70DA" w:rsidRDefault="00BF70DA" w:rsidP="00BF70D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453" w:rsidRDefault="00C91453"/>
    <w:sectPr w:rsidR="00C91453" w:rsidSect="00A0235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2A7"/>
    <w:multiLevelType w:val="singleLevel"/>
    <w:tmpl w:val="A14E972A"/>
    <w:lvl w:ilvl="0">
      <w:start w:val="6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1067C7"/>
    <w:multiLevelType w:val="singleLevel"/>
    <w:tmpl w:val="F46A28A4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5AD5B7C"/>
    <w:multiLevelType w:val="singleLevel"/>
    <w:tmpl w:val="4FFE328A"/>
    <w:lvl w:ilvl="0">
      <w:start w:val="1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0B6926"/>
    <w:multiLevelType w:val="singleLevel"/>
    <w:tmpl w:val="3A24043C"/>
    <w:lvl w:ilvl="0">
      <w:start w:val="1"/>
      <w:numFmt w:val="lowerLetter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752ADB"/>
    <w:multiLevelType w:val="hybridMultilevel"/>
    <w:tmpl w:val="8C5AC478"/>
    <w:lvl w:ilvl="0" w:tplc="B860ADD0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3FC23CE5"/>
    <w:multiLevelType w:val="singleLevel"/>
    <w:tmpl w:val="9040542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04F1F36"/>
    <w:multiLevelType w:val="hybridMultilevel"/>
    <w:tmpl w:val="6B74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10504"/>
    <w:multiLevelType w:val="singleLevel"/>
    <w:tmpl w:val="97228D36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5AE3B08"/>
    <w:multiLevelType w:val="singleLevel"/>
    <w:tmpl w:val="64D260B8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9DE3ED3"/>
    <w:multiLevelType w:val="singleLevel"/>
    <w:tmpl w:val="915CEA74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255AE9"/>
    <w:multiLevelType w:val="hybridMultilevel"/>
    <w:tmpl w:val="8D06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24512"/>
    <w:multiLevelType w:val="singleLevel"/>
    <w:tmpl w:val="704C87E0"/>
    <w:lvl w:ilvl="0">
      <w:start w:val="1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DA"/>
    <w:rsid w:val="00345973"/>
    <w:rsid w:val="005C7ACE"/>
    <w:rsid w:val="00BF70DA"/>
    <w:rsid w:val="00C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-anima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AgnieszkaS</cp:lastModifiedBy>
  <cp:revision>3</cp:revision>
  <dcterms:created xsi:type="dcterms:W3CDTF">2022-12-14T12:31:00Z</dcterms:created>
  <dcterms:modified xsi:type="dcterms:W3CDTF">2022-12-14T13:31:00Z</dcterms:modified>
</cp:coreProperties>
</file>