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910C" w14:textId="77777777" w:rsidR="00777A24" w:rsidRDefault="00A63B05">
      <w:pPr>
        <w:pStyle w:val="Tekstpodstawowy"/>
        <w:ind w:left="117"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8F1B00" wp14:editId="220B85ED">
            <wp:extent cx="5720034" cy="35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034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5896E" w14:textId="585E0E77" w:rsidR="00777A24" w:rsidRDefault="00777A24">
      <w:pPr>
        <w:pStyle w:val="Tekstpodstawowy"/>
        <w:spacing w:before="6"/>
        <w:ind w:left="0" w:firstLine="0"/>
      </w:pPr>
    </w:p>
    <w:p w14:paraId="3EB6104F" w14:textId="0E59B7D3" w:rsidR="00777A24" w:rsidRPr="00F50086" w:rsidRDefault="00A63B05">
      <w:pPr>
        <w:pStyle w:val="Nagwek1"/>
        <w:spacing w:before="9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rekrutacji </w:t>
      </w:r>
      <w:r w:rsidR="00013EBA" w:rsidRPr="00F50086">
        <w:rPr>
          <w:rFonts w:ascii="Tahoma" w:hAnsi="Tahoma" w:cs="Tahoma"/>
          <w:sz w:val="20"/>
          <w:szCs w:val="20"/>
        </w:rPr>
        <w:t>i u</w:t>
      </w:r>
      <w:r w:rsidR="003B50D9" w:rsidRPr="00F50086">
        <w:rPr>
          <w:rFonts w:ascii="Tahoma" w:hAnsi="Tahoma" w:cs="Tahoma"/>
          <w:sz w:val="20"/>
          <w:szCs w:val="20"/>
        </w:rPr>
        <w:t>czestnictwa</w:t>
      </w:r>
      <w:r w:rsidR="001E67B7" w:rsidRPr="00F50086">
        <w:rPr>
          <w:rFonts w:ascii="Tahoma" w:hAnsi="Tahoma" w:cs="Tahoma"/>
          <w:sz w:val="20"/>
          <w:szCs w:val="20"/>
        </w:rPr>
        <w:t xml:space="preserve"> w Projek</w:t>
      </w:r>
      <w:r w:rsidR="00013EBA" w:rsidRPr="00F50086">
        <w:rPr>
          <w:rFonts w:ascii="Tahoma" w:hAnsi="Tahoma" w:cs="Tahoma"/>
          <w:sz w:val="20"/>
          <w:szCs w:val="20"/>
        </w:rPr>
        <w:t>cie</w:t>
      </w:r>
    </w:p>
    <w:p w14:paraId="699C8E3F" w14:textId="2166DAE9" w:rsidR="00200712" w:rsidRPr="00F50086" w:rsidRDefault="008E50F2" w:rsidP="00200712">
      <w:pPr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„Obudź swój potencjał zawodowy</w:t>
      </w:r>
      <w:r w:rsidR="00A649FF" w:rsidRPr="00F50086">
        <w:rPr>
          <w:rFonts w:ascii="Tahoma" w:hAnsi="Tahoma" w:cs="Tahoma"/>
          <w:b/>
          <w:sz w:val="20"/>
          <w:szCs w:val="20"/>
        </w:rPr>
        <w:t xml:space="preserve">” </w:t>
      </w:r>
    </w:p>
    <w:p w14:paraId="395E0008" w14:textId="264CFB4F" w:rsidR="003B1A30" w:rsidRPr="00F50086" w:rsidRDefault="008E50F2" w:rsidP="003B1A30">
      <w:pPr>
        <w:spacing w:after="240"/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RPMP.09.01.01-12-0045/20</w:t>
      </w:r>
    </w:p>
    <w:p w14:paraId="1099F2D6" w14:textId="442280CC" w:rsidR="003B1A30" w:rsidRPr="00F50086" w:rsidRDefault="003B1A30" w:rsidP="003B1A30">
      <w:pPr>
        <w:spacing w:after="240"/>
        <w:ind w:left="458" w:right="3456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                                            § 1</w:t>
      </w:r>
    </w:p>
    <w:p w14:paraId="7D05B8BB" w14:textId="190252F4" w:rsidR="003B1A30" w:rsidRPr="00F50086" w:rsidRDefault="003B1A30" w:rsidP="003B1A3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Wykaz pojęć i skrótów</w:t>
      </w:r>
    </w:p>
    <w:p w14:paraId="33555CD3" w14:textId="2430804A" w:rsidR="003B1A30" w:rsidRPr="00F50086" w:rsidRDefault="003B1A30" w:rsidP="003B1A30">
      <w:pPr>
        <w:pStyle w:val="Akapitzlist"/>
        <w:numPr>
          <w:ilvl w:val="0"/>
          <w:numId w:val="32"/>
        </w:numPr>
        <w:tabs>
          <w:tab w:val="left" w:pos="837"/>
        </w:tabs>
        <w:spacing w:before="1" w:line="360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pojęć:</w:t>
      </w:r>
    </w:p>
    <w:p w14:paraId="4D1B66AB" w14:textId="77274854" w:rsidR="00777A24" w:rsidRPr="00F50086" w:rsidRDefault="00A63B05" w:rsidP="003B1A30">
      <w:pPr>
        <w:tabs>
          <w:tab w:val="left" w:pos="837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– Projekt </w:t>
      </w:r>
      <w:r w:rsidR="00984D57" w:rsidRPr="00F50086">
        <w:rPr>
          <w:rFonts w:ascii="Tahoma" w:hAnsi="Tahoma" w:cs="Tahoma"/>
          <w:sz w:val="20"/>
          <w:szCs w:val="20"/>
        </w:rPr>
        <w:t>„Obudź swój potencjał zawodowy</w:t>
      </w:r>
      <w:r w:rsidR="00200712" w:rsidRPr="00F50086">
        <w:rPr>
          <w:rFonts w:ascii="Tahoma" w:hAnsi="Tahoma" w:cs="Tahoma"/>
          <w:sz w:val="20"/>
          <w:szCs w:val="20"/>
        </w:rPr>
        <w:t>”</w:t>
      </w:r>
    </w:p>
    <w:p w14:paraId="2F3E81F8" w14:textId="5A6BE959" w:rsidR="00200712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– Regulamin rekruta</w:t>
      </w:r>
      <w:r w:rsidR="00200712" w:rsidRPr="00F50086">
        <w:rPr>
          <w:rFonts w:ascii="Tahoma" w:hAnsi="Tahoma" w:cs="Tahoma"/>
          <w:sz w:val="20"/>
          <w:szCs w:val="20"/>
        </w:rPr>
        <w:t>cji i uczestnictwa w Projekcie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="00D26F62" w:rsidRPr="00F50086">
        <w:rPr>
          <w:rFonts w:ascii="Tahoma" w:hAnsi="Tahoma" w:cs="Tahoma"/>
          <w:sz w:val="20"/>
          <w:szCs w:val="20"/>
        </w:rPr>
        <w:t>”,</w:t>
      </w:r>
    </w:p>
    <w:p w14:paraId="0C0CC463" w14:textId="5D303B3F" w:rsidR="00777A24" w:rsidRPr="00F50086" w:rsidRDefault="00984D57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 – Gmina Koniusza</w:t>
      </w:r>
      <w:r w:rsidR="00A63B05" w:rsidRPr="00F50086">
        <w:rPr>
          <w:rFonts w:ascii="Tahoma" w:hAnsi="Tahoma" w:cs="Tahoma"/>
          <w:sz w:val="20"/>
          <w:szCs w:val="20"/>
        </w:rPr>
        <w:t>,</w:t>
      </w:r>
    </w:p>
    <w:p w14:paraId="60D6D3C4" w14:textId="5242D18B" w:rsidR="00777A24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Realizator/GOPS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14:paraId="2C87032F" w14:textId="2E0A0C47" w:rsidR="00777A24" w:rsidRPr="00F50086" w:rsidRDefault="00A63B05" w:rsidP="003B1A30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Uczestnik/Uczestniczka Projektu/</w:t>
      </w:r>
      <w:r w:rsidR="00267211" w:rsidRPr="00F50086">
        <w:rPr>
          <w:rFonts w:ascii="Tahoma" w:hAnsi="Tahoma" w:cs="Tahoma"/>
          <w:sz w:val="20"/>
          <w:szCs w:val="20"/>
        </w:rPr>
        <w:t xml:space="preserve"> Uczestnik/Uczestniczka – osoba</w:t>
      </w:r>
      <w:r w:rsidRPr="00F50086">
        <w:rPr>
          <w:rFonts w:ascii="Tahoma" w:hAnsi="Tahoma" w:cs="Tahoma"/>
          <w:sz w:val="20"/>
          <w:szCs w:val="20"/>
        </w:rPr>
        <w:t xml:space="preserve"> zakwalifikowana do udziału w Projekcie zgodnie z zasadami określonymi w Regulaminie.</w:t>
      </w:r>
    </w:p>
    <w:p w14:paraId="07AA9616" w14:textId="77777777" w:rsidR="00C408FF" w:rsidRPr="00F50086" w:rsidRDefault="00C408FF" w:rsidP="00C408FF">
      <w:pPr>
        <w:pStyle w:val="Akapitzlist"/>
        <w:tabs>
          <w:tab w:val="left" w:pos="837"/>
        </w:tabs>
        <w:ind w:left="837" w:firstLine="0"/>
        <w:rPr>
          <w:rFonts w:ascii="Tahoma" w:hAnsi="Tahoma" w:cs="Tahoma"/>
          <w:sz w:val="20"/>
          <w:szCs w:val="20"/>
        </w:rPr>
      </w:pPr>
    </w:p>
    <w:p w14:paraId="4557933B" w14:textId="049321FC" w:rsidR="00777A24" w:rsidRPr="00F50086" w:rsidRDefault="00A63B05" w:rsidP="003B1A30">
      <w:pPr>
        <w:pStyle w:val="Akapitzlist"/>
        <w:numPr>
          <w:ilvl w:val="0"/>
          <w:numId w:val="32"/>
        </w:numPr>
        <w:tabs>
          <w:tab w:val="left" w:pos="837"/>
        </w:tabs>
        <w:spacing w:after="24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skrótów:</w:t>
      </w:r>
    </w:p>
    <w:p w14:paraId="4BB822E9" w14:textId="77777777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UE – Unia Europejska,</w:t>
      </w:r>
    </w:p>
    <w:p w14:paraId="722034BC" w14:textId="77777777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EFS – Europejski Fundusz Społeczny,</w:t>
      </w:r>
    </w:p>
    <w:p w14:paraId="5894064F" w14:textId="77777777" w:rsidR="00777A24" w:rsidRPr="00F50086" w:rsidRDefault="00A63B05" w:rsidP="003B1A30">
      <w:pPr>
        <w:pStyle w:val="Akapitzlist"/>
        <w:numPr>
          <w:ilvl w:val="0"/>
          <w:numId w:val="12"/>
        </w:numPr>
        <w:tabs>
          <w:tab w:val="left" w:pos="837"/>
          <w:tab w:val="left" w:pos="1573"/>
          <w:tab w:val="left" w:pos="2282"/>
          <w:tab w:val="left" w:pos="3592"/>
          <w:tab w:val="left" w:pos="3941"/>
          <w:tab w:val="left" w:pos="5317"/>
          <w:tab w:val="left" w:pos="6413"/>
          <w:tab w:val="left" w:pos="7802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RPO</w:t>
      </w:r>
      <w:r w:rsidRPr="00F50086">
        <w:rPr>
          <w:rFonts w:ascii="Tahoma" w:hAnsi="Tahoma" w:cs="Tahoma"/>
          <w:sz w:val="20"/>
          <w:szCs w:val="20"/>
        </w:rPr>
        <w:tab/>
        <w:t>WM</w:t>
      </w:r>
      <w:r w:rsidRPr="00F50086">
        <w:rPr>
          <w:rFonts w:ascii="Tahoma" w:hAnsi="Tahoma" w:cs="Tahoma"/>
          <w:sz w:val="20"/>
          <w:szCs w:val="20"/>
        </w:rPr>
        <w:tab/>
        <w:t>2014-2020</w:t>
      </w:r>
      <w:r w:rsidRPr="00F50086">
        <w:rPr>
          <w:rFonts w:ascii="Tahoma" w:hAnsi="Tahoma" w:cs="Tahoma"/>
          <w:sz w:val="20"/>
          <w:szCs w:val="20"/>
        </w:rPr>
        <w:tab/>
        <w:t>-</w:t>
      </w:r>
      <w:r w:rsidRPr="00F50086">
        <w:rPr>
          <w:rFonts w:ascii="Tahoma" w:hAnsi="Tahoma" w:cs="Tahoma"/>
          <w:sz w:val="20"/>
          <w:szCs w:val="20"/>
        </w:rPr>
        <w:tab/>
        <w:t>Regionalny</w:t>
      </w:r>
      <w:r w:rsidRPr="00F50086">
        <w:rPr>
          <w:rFonts w:ascii="Tahoma" w:hAnsi="Tahoma" w:cs="Tahoma"/>
          <w:sz w:val="20"/>
          <w:szCs w:val="20"/>
        </w:rPr>
        <w:tab/>
        <w:t>Program</w:t>
      </w:r>
      <w:r w:rsidRPr="00F50086">
        <w:rPr>
          <w:rFonts w:ascii="Tahoma" w:hAnsi="Tahoma" w:cs="Tahoma"/>
          <w:sz w:val="20"/>
          <w:szCs w:val="20"/>
        </w:rPr>
        <w:tab/>
        <w:t>Operacyjny</w:t>
      </w:r>
      <w:r w:rsidRPr="00F50086">
        <w:rPr>
          <w:rFonts w:ascii="Tahoma" w:hAnsi="Tahoma" w:cs="Tahoma"/>
          <w:sz w:val="20"/>
          <w:szCs w:val="20"/>
        </w:rPr>
        <w:tab/>
      </w:r>
      <w:r w:rsidRPr="00F50086">
        <w:rPr>
          <w:rFonts w:ascii="Tahoma" w:hAnsi="Tahoma" w:cs="Tahoma"/>
          <w:spacing w:val="-1"/>
          <w:sz w:val="20"/>
          <w:szCs w:val="20"/>
        </w:rPr>
        <w:t xml:space="preserve">Województwa </w:t>
      </w:r>
      <w:r w:rsidRPr="00F50086">
        <w:rPr>
          <w:rFonts w:ascii="Tahoma" w:hAnsi="Tahoma" w:cs="Tahoma"/>
          <w:sz w:val="20"/>
          <w:szCs w:val="20"/>
        </w:rPr>
        <w:t>Małopolskiego na lata2014-2020,</w:t>
      </w:r>
    </w:p>
    <w:p w14:paraId="41C2E1D6" w14:textId="06A95151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116985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14:paraId="6C5EA01D" w14:textId="6E104B5D"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ON – osoba niepełnosprawna.</w:t>
      </w:r>
    </w:p>
    <w:p w14:paraId="0228337D" w14:textId="29956F21" w:rsidR="00431F01" w:rsidRPr="00F50086" w:rsidRDefault="00431F01" w:rsidP="00C408FF">
      <w:pPr>
        <w:pStyle w:val="Akapitzlist"/>
        <w:numPr>
          <w:ilvl w:val="0"/>
          <w:numId w:val="12"/>
        </w:numPr>
        <w:adjustRightInd w:val="0"/>
        <w:spacing w:line="276" w:lineRule="auto"/>
        <w:ind w:right="142"/>
        <w:rPr>
          <w:rFonts w:ascii="Tahoma" w:hAnsi="Tahoma" w:cs="Tahoma"/>
          <w:color w:val="000000"/>
          <w:sz w:val="20"/>
          <w:szCs w:val="20"/>
        </w:rPr>
      </w:pPr>
      <w:r w:rsidRPr="00F50086">
        <w:rPr>
          <w:rFonts w:ascii="Tahoma" w:hAnsi="Tahoma" w:cs="Tahoma"/>
          <w:color w:val="000000"/>
          <w:sz w:val="20"/>
          <w:szCs w:val="20"/>
        </w:rPr>
        <w:t>Osoby zagrożone ubóstwem lub wykluczeniem społecznym</w:t>
      </w:r>
      <w:r w:rsidR="002E345E" w:rsidRPr="00F50086">
        <w:rPr>
          <w:rFonts w:ascii="Tahoma" w:hAnsi="Tahoma" w:cs="Tahoma"/>
          <w:color w:val="000000"/>
          <w:sz w:val="20"/>
          <w:szCs w:val="20"/>
        </w:rPr>
        <w:t>:</w:t>
      </w:r>
    </w:p>
    <w:p w14:paraId="39CE446C" w14:textId="49DB1375" w:rsidR="00431F01" w:rsidRPr="00F50086" w:rsidRDefault="00431F01" w:rsidP="00C408FF">
      <w:pPr>
        <w:pStyle w:val="Akapitzlist"/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923B01D" w14:textId="77777777" w:rsidR="00431F01" w:rsidRPr="00F50086" w:rsidRDefault="00431F01" w:rsidP="00431F01">
      <w:pPr>
        <w:widowControl/>
        <w:numPr>
          <w:ilvl w:val="3"/>
          <w:numId w:val="27"/>
        </w:numPr>
        <w:suppressAutoHyphens/>
        <w:autoSpaceDE/>
        <w:autoSpaceDN/>
        <w:spacing w:before="120" w:after="12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osoby, o których mowa w art. 1 ust. 2 ustawy z dnia 13 czerwca 2003 r. o zatrudnieniu socjalnym, tj.:</w:t>
      </w:r>
    </w:p>
    <w:p w14:paraId="306923E8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bezdomni realizujący indywidualny program wychodzenia z bezdomności, w </w:t>
      </w:r>
      <w:r w:rsidR="00C50EFD">
        <w:rPr>
          <w:rFonts w:ascii="Tahoma" w:hAnsi="Tahoma" w:cs="Tahoma"/>
          <w:sz w:val="20"/>
          <w:szCs w:val="20"/>
        </w:rPr>
        <w:t xml:space="preserve"> </w:t>
      </w:r>
    </w:p>
    <w:p w14:paraId="292809F3" w14:textId="372D3746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rozumieniu przepisów o pomocy społecznej,</w:t>
      </w:r>
    </w:p>
    <w:p w14:paraId="001278B6" w14:textId="73BEDD02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alkoholu,</w:t>
      </w:r>
    </w:p>
    <w:p w14:paraId="5FAD91E4" w14:textId="11005EF9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narkotyków lub innych środków odurzających,</w:t>
      </w:r>
    </w:p>
    <w:p w14:paraId="20C2C560" w14:textId="2CBF21FE"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chorzy psychicznie, w rozumieniu przepisów o ochronie zdrowia psychicznego,</w:t>
      </w:r>
    </w:p>
    <w:p w14:paraId="5CAE4A8D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długotrwale bezrobotni w rozumieniu przepisów o promocji zatrudnienia i </w:t>
      </w:r>
    </w:p>
    <w:p w14:paraId="6B1ACA6A" w14:textId="0D057A11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431F01" w:rsidRPr="00F50086">
        <w:rPr>
          <w:rFonts w:ascii="Tahoma" w:hAnsi="Tahoma" w:cs="Tahoma"/>
          <w:sz w:val="20"/>
          <w:szCs w:val="20"/>
        </w:rPr>
        <w:t>instytucjach rynku pracy,</w:t>
      </w:r>
    </w:p>
    <w:p w14:paraId="26289506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zwalniani z zakładu karnego, mający trudności w integracji ze środowiskiem, </w:t>
      </w:r>
    </w:p>
    <w:p w14:paraId="7DD43CD7" w14:textId="3BD1A523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w rozumieniu przepisów o pomocy społecznej,</w:t>
      </w:r>
    </w:p>
    <w:p w14:paraId="6969B868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uchodźcy realizujący indywidualny program integracji, w rozumieniu </w:t>
      </w:r>
    </w:p>
    <w:p w14:paraId="522EF984" w14:textId="7F875A2A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przepisów o pomocy społecznej,</w:t>
      </w:r>
    </w:p>
    <w:p w14:paraId="069AE6C3" w14:textId="77777777"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niepełnosprawni, w rozumieniu przepisów o rehabilitacji zawodowej i </w:t>
      </w:r>
    </w:p>
    <w:p w14:paraId="6F272F11" w14:textId="1627719F" w:rsidR="00431F01" w:rsidRPr="00F50086" w:rsidRDefault="00C50EFD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31F01" w:rsidRPr="00F50086">
        <w:rPr>
          <w:rFonts w:ascii="Tahoma" w:hAnsi="Tahoma" w:cs="Tahoma"/>
          <w:sz w:val="20"/>
          <w:szCs w:val="20"/>
        </w:rPr>
        <w:t>społecznej oraz zatrudnianiu osób niepełnosprawnych,</w:t>
      </w:r>
    </w:p>
    <w:p w14:paraId="4D459184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00EC55FD" w14:textId="2857AE62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05AB8702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F50086">
        <w:rPr>
          <w:rFonts w:ascii="Tahoma" w:hAnsi="Tahoma" w:cs="Tahoma"/>
          <w:sz w:val="20"/>
          <w:szCs w:val="20"/>
        </w:rPr>
        <w:t>późn</w:t>
      </w:r>
      <w:proofErr w:type="spellEnd"/>
      <w:r w:rsidRPr="00F50086">
        <w:rPr>
          <w:rFonts w:ascii="Tahoma" w:hAnsi="Tahoma" w:cs="Tahoma"/>
          <w:sz w:val="20"/>
          <w:szCs w:val="20"/>
        </w:rPr>
        <w:t>. zm.);</w:t>
      </w:r>
    </w:p>
    <w:p w14:paraId="2066FEC5" w14:textId="3BF88845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-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2020 lub uczniowie/dzieci z niepełnosprawnościami w rozumieniu Wytycznych w zakresie realizacji przedsięwzięć z udziałem środków Europejskiego Funduszu Społecznego w obszarze edukacji na lata 2014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-</w:t>
      </w:r>
      <w:r w:rsidR="00C408FF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 xml:space="preserve">2020; </w:t>
      </w:r>
    </w:p>
    <w:p w14:paraId="2A487C87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14:paraId="39DE20FF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potrzebujące wsparcia w codziennym funkcjonowaniu</w:t>
      </w:r>
      <w:r w:rsidRPr="00F50086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50086">
        <w:rPr>
          <w:rFonts w:ascii="Tahoma" w:hAnsi="Tahoma" w:cs="Tahoma"/>
          <w:sz w:val="20"/>
          <w:szCs w:val="20"/>
        </w:rPr>
        <w:t>;</w:t>
      </w:r>
    </w:p>
    <w:p w14:paraId="19A49F95" w14:textId="77777777"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5B8AD71E" w14:textId="31EFB245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odbywające kary pozbawienia wolności w formie dozoru elektronicznego;</w:t>
      </w:r>
    </w:p>
    <w:p w14:paraId="0492E694" w14:textId="132D9240"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korzystające z Programu Operacyjnego Pomoc Żywnościowa;</w:t>
      </w:r>
    </w:p>
    <w:p w14:paraId="56504F1B" w14:textId="54E8CD3F" w:rsidR="00431F01" w:rsidRPr="00F50086" w:rsidRDefault="00431F01" w:rsidP="00431F01">
      <w:pPr>
        <w:pStyle w:val="Akapitzlist"/>
        <w:widowControl/>
        <w:numPr>
          <w:ilvl w:val="0"/>
          <w:numId w:val="12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Otoczenie osób zagrożonych ubóstwem lub wykluczeniem społecznym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</w:t>
      </w:r>
    </w:p>
    <w:p w14:paraId="05315C6B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51B32D4B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2</w:t>
      </w:r>
    </w:p>
    <w:p w14:paraId="61DD6777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Informacje o Projekcie</w:t>
      </w:r>
    </w:p>
    <w:p w14:paraId="05D73C8A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2D3A3AB9" w14:textId="778BD610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określa zasady rekrutacji Uczestników/czek i Uczestniczek Projektu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oraz </w:t>
      </w:r>
      <w:r w:rsidRPr="00F50086">
        <w:rPr>
          <w:rFonts w:ascii="Tahoma" w:hAnsi="Tahoma" w:cs="Tahoma"/>
          <w:sz w:val="20"/>
          <w:szCs w:val="20"/>
        </w:rPr>
        <w:t>zasady uczestnictwa w Projekcie pt.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Pr="00F50086">
        <w:rPr>
          <w:rFonts w:ascii="Tahoma" w:hAnsi="Tahoma" w:cs="Tahoma"/>
          <w:sz w:val="20"/>
          <w:szCs w:val="20"/>
        </w:rPr>
        <w:t xml:space="preserve">”, realizowanym w ramach 9. Osi Priorytetowej Region spójny społecznie, Działania 9.1 Aktywna integracja, Poddziałania 9.1.1 Aktywna integracja - projekty konkursowe wyłącznie dla OPS/PCPR, Typ projektu A. realizowane przez ośrodki pomocy społecznej i powiatowe centra pomocy rodzinie, kompleksowe programy </w:t>
      </w:r>
      <w:r w:rsidRPr="00F50086">
        <w:rPr>
          <w:rFonts w:ascii="Tahoma" w:hAnsi="Tahoma" w:cs="Tahoma"/>
          <w:spacing w:val="-9"/>
          <w:sz w:val="20"/>
          <w:szCs w:val="20"/>
        </w:rPr>
        <w:t xml:space="preserve">na </w:t>
      </w:r>
      <w:r w:rsidRPr="00F50086">
        <w:rPr>
          <w:rFonts w:ascii="Tahoma" w:hAnsi="Tahoma" w:cs="Tahoma"/>
          <w:sz w:val="20"/>
          <w:szCs w:val="20"/>
        </w:rPr>
        <w:t xml:space="preserve">rzecz aktywizacji społecznej i zawodowej osób zagrożonych ubóstwem </w:t>
      </w:r>
      <w:r w:rsidRPr="00F50086">
        <w:rPr>
          <w:rFonts w:ascii="Tahoma" w:hAnsi="Tahoma" w:cs="Tahoma"/>
          <w:spacing w:val="-6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 xml:space="preserve">wykluczeniem społecznym oraz ich otoczenia Regionalnego Programu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Operacyjnego </w:t>
      </w:r>
      <w:r w:rsidRPr="00F50086">
        <w:rPr>
          <w:rFonts w:ascii="Tahoma" w:hAnsi="Tahoma" w:cs="Tahoma"/>
          <w:sz w:val="20"/>
          <w:szCs w:val="20"/>
        </w:rPr>
        <w:t>Województwa Małopolskiego na lata 2014–2020.</w:t>
      </w:r>
    </w:p>
    <w:p w14:paraId="2DEB94B7" w14:textId="7D713DDC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Beneficjentem Projektu (w</w:t>
      </w:r>
      <w:r w:rsidR="00200712" w:rsidRPr="00F50086">
        <w:rPr>
          <w:rFonts w:ascii="Tahoma" w:hAnsi="Tahoma" w:cs="Tahoma"/>
          <w:sz w:val="20"/>
          <w:szCs w:val="20"/>
        </w:rPr>
        <w:t>n</w:t>
      </w:r>
      <w:r w:rsidR="00984D57" w:rsidRPr="00F50086">
        <w:rPr>
          <w:rFonts w:ascii="Tahoma" w:hAnsi="Tahoma" w:cs="Tahoma"/>
          <w:sz w:val="20"/>
          <w:szCs w:val="20"/>
        </w:rPr>
        <w:t>ioskodawcą) jest Gmina Koniusza</w:t>
      </w:r>
      <w:r w:rsidRPr="00F50086">
        <w:rPr>
          <w:rFonts w:ascii="Tahoma" w:hAnsi="Tahoma" w:cs="Tahoma"/>
          <w:sz w:val="20"/>
          <w:szCs w:val="20"/>
        </w:rPr>
        <w:t>,</w:t>
      </w:r>
      <w:r w:rsidR="00AF23E7" w:rsidRPr="00F50086">
        <w:rPr>
          <w:rFonts w:ascii="Tahoma" w:hAnsi="Tahoma" w:cs="Tahoma"/>
          <w:sz w:val="20"/>
          <w:szCs w:val="20"/>
        </w:rPr>
        <w:t xml:space="preserve"> 32-104 Koniusza, Koniusza 55,</w:t>
      </w:r>
      <w:r w:rsidRPr="00F50086">
        <w:rPr>
          <w:rFonts w:ascii="Tahoma" w:hAnsi="Tahoma" w:cs="Tahoma"/>
          <w:sz w:val="20"/>
          <w:szCs w:val="20"/>
        </w:rPr>
        <w:t xml:space="preserve"> natomiast Realizatorem Projektu jest Gminn</w:t>
      </w:r>
      <w:r w:rsidR="00200712" w:rsidRPr="00F50086">
        <w:rPr>
          <w:rFonts w:ascii="Tahoma" w:hAnsi="Tahoma" w:cs="Tahoma"/>
          <w:sz w:val="20"/>
          <w:szCs w:val="20"/>
        </w:rPr>
        <w:t>y Ośrodek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pacing w:val="-15"/>
          <w:sz w:val="20"/>
          <w:szCs w:val="20"/>
        </w:rPr>
        <w:t xml:space="preserve">w </w:t>
      </w:r>
      <w:r w:rsidRPr="00F50086">
        <w:rPr>
          <w:rFonts w:ascii="Tahoma" w:hAnsi="Tahoma" w:cs="Tahoma"/>
          <w:sz w:val="20"/>
          <w:szCs w:val="20"/>
        </w:rPr>
        <w:t>partnerstwie ze Spółdzielnią Socjalną OPOKA z Chechła</w:t>
      </w:r>
      <w:r w:rsidR="00AF23E7" w:rsidRPr="00F50086">
        <w:rPr>
          <w:rFonts w:ascii="Tahoma" w:hAnsi="Tahoma" w:cs="Tahoma"/>
          <w:sz w:val="20"/>
          <w:szCs w:val="20"/>
        </w:rPr>
        <w:t xml:space="preserve"> adres: 32-310 Klucze, Chechło ul. Hutnicza 22</w:t>
      </w:r>
    </w:p>
    <w:p w14:paraId="41B4EB39" w14:textId="29AF5488"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</w:t>
      </w:r>
      <w:r w:rsidR="00200712" w:rsidRPr="00F50086">
        <w:rPr>
          <w:rFonts w:ascii="Tahoma" w:hAnsi="Tahoma" w:cs="Tahoma"/>
          <w:sz w:val="20"/>
          <w:szCs w:val="20"/>
        </w:rPr>
        <w:t>realizowany jest</w:t>
      </w:r>
      <w:r w:rsidR="00A84763" w:rsidRPr="00F50086">
        <w:rPr>
          <w:rFonts w:ascii="Tahoma" w:hAnsi="Tahoma" w:cs="Tahoma"/>
          <w:sz w:val="20"/>
          <w:szCs w:val="20"/>
        </w:rPr>
        <w:t xml:space="preserve"> w okresie 01.01.2021 r. - 28.02</w:t>
      </w:r>
      <w:r w:rsidR="00200712" w:rsidRPr="00F50086">
        <w:rPr>
          <w:rFonts w:ascii="Tahoma" w:hAnsi="Tahoma" w:cs="Tahoma"/>
          <w:sz w:val="20"/>
          <w:szCs w:val="20"/>
        </w:rPr>
        <w:t>.2023</w:t>
      </w:r>
      <w:r w:rsidRPr="00F50086">
        <w:rPr>
          <w:rFonts w:ascii="Tahoma" w:hAnsi="Tahoma" w:cs="Tahoma"/>
          <w:sz w:val="20"/>
          <w:szCs w:val="20"/>
        </w:rPr>
        <w:t xml:space="preserve"> r.</w:t>
      </w:r>
    </w:p>
    <w:p w14:paraId="5D63A44D" w14:textId="023E8CF9" w:rsidR="00C408FF" w:rsidRPr="00F50086" w:rsidRDefault="00A63B05" w:rsidP="00C408FF">
      <w:pPr>
        <w:pStyle w:val="Akapitzlist"/>
        <w:numPr>
          <w:ilvl w:val="0"/>
          <w:numId w:val="11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Biuro Projektu znajduje się w </w:t>
      </w:r>
      <w:r w:rsidR="00350BCD" w:rsidRPr="00F50086">
        <w:rPr>
          <w:rFonts w:ascii="Tahoma" w:hAnsi="Tahoma" w:cs="Tahoma"/>
          <w:sz w:val="20"/>
          <w:szCs w:val="20"/>
        </w:rPr>
        <w:t>Gminnym Ośrodku Pomocy Społecznej w Koniuszy, Koniusza 55, 32-104 Koniusza</w:t>
      </w:r>
      <w:r w:rsidR="00C50EFD">
        <w:rPr>
          <w:rFonts w:ascii="Tahoma" w:hAnsi="Tahoma" w:cs="Tahoma"/>
          <w:sz w:val="20"/>
          <w:szCs w:val="20"/>
        </w:rPr>
        <w:t>.</w:t>
      </w:r>
    </w:p>
    <w:p w14:paraId="1EA088A2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0FA67B0F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3</w:t>
      </w:r>
    </w:p>
    <w:p w14:paraId="00CB9784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lastRenderedPageBreak/>
        <w:t>Postanowienia ogólne</w:t>
      </w:r>
    </w:p>
    <w:p w14:paraId="1D8044C0" w14:textId="77777777" w:rsidR="00777A24" w:rsidRPr="00F50086" w:rsidRDefault="00777A24" w:rsidP="00C408FF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38900C8C" w14:textId="01B0BD02" w:rsidR="00777A24" w:rsidRPr="00F50086" w:rsidRDefault="00C50EFD" w:rsidP="00C422A0">
      <w:pPr>
        <w:pStyle w:val="Akapitzlist"/>
        <w:numPr>
          <w:ilvl w:val="0"/>
          <w:numId w:val="10"/>
        </w:numPr>
        <w:tabs>
          <w:tab w:val="left" w:pos="837"/>
        </w:tabs>
        <w:spacing w:before="69"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Głównym celem projektu</w:t>
      </w:r>
      <w:r w:rsidR="00200712" w:rsidRPr="00F50086">
        <w:rPr>
          <w:rFonts w:ascii="Tahoma" w:hAnsi="Tahoma" w:cs="Tahoma"/>
          <w:sz w:val="20"/>
          <w:szCs w:val="20"/>
        </w:rPr>
        <w:t xml:space="preserve"> jest zwiększenie zdolności do zatrudnienia i aktywnego udziału w życiu społeczno-zawod</w:t>
      </w:r>
      <w:r w:rsidR="00350BCD" w:rsidRPr="00F50086">
        <w:rPr>
          <w:rFonts w:ascii="Tahoma" w:hAnsi="Tahoma" w:cs="Tahoma"/>
          <w:sz w:val="20"/>
          <w:szCs w:val="20"/>
        </w:rPr>
        <w:t>owym mieszkańców Gminy Koniusza. Grupę docelową stanowi 90 os. (6</w:t>
      </w:r>
      <w:r w:rsidR="00200712" w:rsidRPr="00F50086">
        <w:rPr>
          <w:rFonts w:ascii="Tahoma" w:hAnsi="Tahoma" w:cs="Tahoma"/>
          <w:sz w:val="20"/>
          <w:szCs w:val="20"/>
        </w:rPr>
        <w:t>0 kobiet) zagrożonych ubóstwem lub wykluczeniem społecznym</w:t>
      </w:r>
      <w:r w:rsidR="00F56A78" w:rsidRPr="00F50086">
        <w:rPr>
          <w:rFonts w:ascii="Tahoma" w:hAnsi="Tahoma" w:cs="Tahoma"/>
          <w:sz w:val="20"/>
          <w:szCs w:val="20"/>
        </w:rPr>
        <w:t xml:space="preserve"> oraz otoczenie tych osób</w:t>
      </w:r>
      <w:r w:rsidR="00350BCD" w:rsidRPr="00F50086">
        <w:rPr>
          <w:rFonts w:ascii="Tahoma" w:hAnsi="Tahoma" w:cs="Tahoma"/>
          <w:sz w:val="20"/>
          <w:szCs w:val="20"/>
        </w:rPr>
        <w:t xml:space="preserve"> (60 os. dorosłych i 30</w:t>
      </w:r>
      <w:r w:rsidR="00200712" w:rsidRPr="00F50086">
        <w:rPr>
          <w:rFonts w:ascii="Tahoma" w:hAnsi="Tahoma" w:cs="Tahoma"/>
          <w:sz w:val="20"/>
          <w:szCs w:val="20"/>
        </w:rPr>
        <w:t xml:space="preserve"> dzieci), zamieszkałych (w </w:t>
      </w:r>
      <w:proofErr w:type="spellStart"/>
      <w:r w:rsidR="00200712" w:rsidRPr="00F50086">
        <w:rPr>
          <w:rFonts w:ascii="Tahoma" w:hAnsi="Tahoma" w:cs="Tahoma"/>
          <w:sz w:val="20"/>
          <w:szCs w:val="20"/>
        </w:rPr>
        <w:t>roz</w:t>
      </w:r>
      <w:proofErr w:type="spellEnd"/>
      <w:r w:rsidR="00200712" w:rsidRPr="00F50086">
        <w:rPr>
          <w:rFonts w:ascii="Tahoma" w:hAnsi="Tahoma" w:cs="Tahoma"/>
          <w:sz w:val="20"/>
          <w:szCs w:val="20"/>
        </w:rPr>
        <w:t>. KC) lub uczących się na terenie Gminy które w pierwszej kolejności wymagają aktywizacji społecznej.</w:t>
      </w:r>
      <w:r w:rsidR="00382CFE" w:rsidRPr="00F50086">
        <w:rPr>
          <w:rFonts w:ascii="Tahoma" w:hAnsi="Tahoma" w:cs="Tahoma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 xml:space="preserve">Pomocą zostaną objęte osoby korzystające ze świadczeń z pomocy społecznej lub kwalifikujące się do objęcia wsparciem pomocy społecznej, w tym z </w:t>
      </w:r>
      <w:r w:rsidR="00A63B05" w:rsidRPr="00F50086">
        <w:rPr>
          <w:rFonts w:ascii="Tahoma" w:hAnsi="Tahoma" w:cs="Tahoma"/>
          <w:spacing w:val="-3"/>
          <w:sz w:val="20"/>
          <w:szCs w:val="20"/>
        </w:rPr>
        <w:t xml:space="preserve">powodu </w:t>
      </w:r>
      <w:r w:rsidR="00F56A78" w:rsidRPr="00F50086">
        <w:rPr>
          <w:rFonts w:ascii="Tahoma" w:hAnsi="Tahoma" w:cs="Tahoma"/>
          <w:sz w:val="20"/>
          <w:szCs w:val="20"/>
        </w:rPr>
        <w:t>braku pracy</w:t>
      </w:r>
      <w:r w:rsidR="00A63B05" w:rsidRPr="00F50086">
        <w:rPr>
          <w:rFonts w:ascii="Tahoma" w:hAnsi="Tahoma" w:cs="Tahoma"/>
          <w:sz w:val="20"/>
          <w:szCs w:val="20"/>
        </w:rPr>
        <w:t xml:space="preserve">, osoby korzystające z Programu Operacyjnego Pomoc </w:t>
      </w:r>
      <w:r w:rsidR="00200712" w:rsidRPr="00F50086">
        <w:rPr>
          <w:rFonts w:ascii="Tahoma" w:hAnsi="Tahoma" w:cs="Tahoma"/>
          <w:spacing w:val="-2"/>
          <w:sz w:val="20"/>
          <w:szCs w:val="20"/>
        </w:rPr>
        <w:t>Żywnościowa oraz</w:t>
      </w:r>
      <w:r w:rsidR="00A63B05" w:rsidRPr="00F50086">
        <w:rPr>
          <w:rFonts w:ascii="Tahoma" w:hAnsi="Tahoma" w:cs="Tahoma"/>
          <w:spacing w:val="-2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>osoby z niepełnosprawnością.</w:t>
      </w:r>
    </w:p>
    <w:p w14:paraId="093E2816" w14:textId="77777777" w:rsidR="00777A24" w:rsidRPr="00F50086" w:rsidRDefault="00F56A78" w:rsidP="00C422A0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ramach projektu Uczestnicy/</w:t>
      </w:r>
      <w:proofErr w:type="spellStart"/>
      <w:r w:rsidRPr="00F50086">
        <w:rPr>
          <w:rFonts w:ascii="Tahoma" w:hAnsi="Tahoma" w:cs="Tahoma"/>
          <w:sz w:val="20"/>
          <w:szCs w:val="20"/>
        </w:rPr>
        <w:t>cz</w:t>
      </w:r>
      <w:r w:rsidR="00A63B05" w:rsidRPr="00F50086">
        <w:rPr>
          <w:rFonts w:ascii="Tahoma" w:hAnsi="Tahoma" w:cs="Tahoma"/>
          <w:sz w:val="20"/>
          <w:szCs w:val="20"/>
        </w:rPr>
        <w:t>k</w:t>
      </w:r>
      <w:r w:rsidRPr="00F50086">
        <w:rPr>
          <w:rFonts w:ascii="Tahoma" w:hAnsi="Tahoma" w:cs="Tahoma"/>
          <w:sz w:val="20"/>
          <w:szCs w:val="20"/>
        </w:rPr>
        <w:t>i</w:t>
      </w:r>
      <w:proofErr w:type="spellEnd"/>
      <w:r w:rsidRPr="00F50086">
        <w:rPr>
          <w:rFonts w:ascii="Tahoma" w:hAnsi="Tahoma" w:cs="Tahoma"/>
          <w:sz w:val="20"/>
          <w:szCs w:val="20"/>
        </w:rPr>
        <w:t xml:space="preserve"> na podstawie</w:t>
      </w:r>
      <w:r w:rsidR="000E374B" w:rsidRPr="00F50086">
        <w:rPr>
          <w:rFonts w:ascii="Tahoma" w:hAnsi="Tahoma" w:cs="Tahoma"/>
          <w:sz w:val="20"/>
          <w:szCs w:val="20"/>
        </w:rPr>
        <w:t xml:space="preserve"> opracowanej</w:t>
      </w:r>
      <w:r w:rsidRPr="00F50086">
        <w:rPr>
          <w:rFonts w:ascii="Tahoma" w:hAnsi="Tahoma" w:cs="Tahoma"/>
          <w:sz w:val="20"/>
          <w:szCs w:val="20"/>
        </w:rPr>
        <w:t xml:space="preserve"> indywidualnej Ścieżki Rozwoju</w:t>
      </w:r>
      <w:r w:rsidR="000E374B" w:rsidRPr="00F50086">
        <w:rPr>
          <w:rFonts w:ascii="Tahoma" w:hAnsi="Tahoma" w:cs="Tahoma"/>
          <w:sz w:val="20"/>
          <w:szCs w:val="20"/>
        </w:rPr>
        <w:t xml:space="preserve"> (SR)</w:t>
      </w:r>
      <w:r w:rsidRPr="00F50086">
        <w:rPr>
          <w:rFonts w:ascii="Tahoma" w:hAnsi="Tahoma" w:cs="Tahoma"/>
          <w:sz w:val="20"/>
          <w:szCs w:val="20"/>
        </w:rPr>
        <w:t xml:space="preserve"> mogą być objęci poniższymi formami wsparcia</w:t>
      </w:r>
      <w:r w:rsidR="00A63B05" w:rsidRPr="00F50086">
        <w:rPr>
          <w:rFonts w:ascii="Tahoma" w:hAnsi="Tahoma" w:cs="Tahoma"/>
          <w:sz w:val="20"/>
          <w:szCs w:val="20"/>
        </w:rPr>
        <w:t>:</w:t>
      </w:r>
    </w:p>
    <w:p w14:paraId="30948393" w14:textId="77777777" w:rsidR="000E374B" w:rsidRPr="00F50086" w:rsidRDefault="00F56A78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pełnoletnich</w:t>
      </w:r>
      <w:r w:rsidR="00A63B05" w:rsidRPr="00F50086">
        <w:rPr>
          <w:rFonts w:ascii="Tahoma" w:hAnsi="Tahoma" w:cs="Tahoma"/>
          <w:sz w:val="20"/>
          <w:szCs w:val="20"/>
        </w:rPr>
        <w:t xml:space="preserve">: wsparcie pracownika socjalnego w formie pracy socjalnej, </w:t>
      </w:r>
      <w:r w:rsidR="000E374B" w:rsidRPr="00F50086">
        <w:rPr>
          <w:rFonts w:ascii="Tahoma" w:hAnsi="Tahoma" w:cs="Tahoma"/>
          <w:sz w:val="20"/>
          <w:szCs w:val="20"/>
        </w:rPr>
        <w:t>asystent rodziny, psycholog/mentor</w:t>
      </w:r>
      <w:r w:rsidRPr="00F50086">
        <w:rPr>
          <w:rFonts w:ascii="Tahoma" w:hAnsi="Tahoma" w:cs="Tahoma"/>
          <w:sz w:val="20"/>
          <w:szCs w:val="20"/>
        </w:rPr>
        <w:t>, trening kompetencji i umi</w:t>
      </w:r>
      <w:r w:rsidR="000E374B" w:rsidRPr="00F50086">
        <w:rPr>
          <w:rFonts w:ascii="Tahoma" w:hAnsi="Tahoma" w:cs="Tahoma"/>
          <w:sz w:val="20"/>
          <w:szCs w:val="20"/>
        </w:rPr>
        <w:t>ejętności społecznych, indywidualne wsparcie (usługi) według potrzeb wynikających z SR.</w:t>
      </w:r>
    </w:p>
    <w:p w14:paraId="4C885EFD" w14:textId="0993FB47" w:rsidR="000E374B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niepełnoletnich: wsparcie pracownika socjalnego i psychologa, warsztaty kompetencji społecznych, warsztaty z zakresu samooceny.</w:t>
      </w:r>
    </w:p>
    <w:p w14:paraId="26B0FFC8" w14:textId="1A6414D8" w:rsidR="00777A24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zawodowym</w:t>
      </w:r>
      <w:r w:rsidR="00267211" w:rsidRPr="00F50086">
        <w:rPr>
          <w:rFonts w:ascii="Tahoma" w:hAnsi="Tahoma" w:cs="Tahoma"/>
          <w:sz w:val="20"/>
          <w:szCs w:val="20"/>
        </w:rPr>
        <w:t xml:space="preserve"> (wyłącznie dla osób pełnoletnich)</w:t>
      </w:r>
      <w:r w:rsidRPr="00F50086">
        <w:rPr>
          <w:rFonts w:ascii="Tahoma" w:hAnsi="Tahoma" w:cs="Tahoma"/>
          <w:sz w:val="20"/>
          <w:szCs w:val="20"/>
        </w:rPr>
        <w:t>: szkolenia zawodowe, staże, pośrednictwo pracy.</w:t>
      </w:r>
    </w:p>
    <w:p w14:paraId="6F515666" w14:textId="77777777" w:rsidR="00777A24" w:rsidRDefault="00A63B05" w:rsidP="00C408FF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Udział w Projekcie jest nieodpłatny.</w:t>
      </w:r>
    </w:p>
    <w:p w14:paraId="361850C5" w14:textId="77777777" w:rsidR="00C30BC2" w:rsidRPr="00F50086" w:rsidRDefault="00C30BC2" w:rsidP="00C30BC2">
      <w:pPr>
        <w:pStyle w:val="Akapitzlist"/>
        <w:tabs>
          <w:tab w:val="left" w:pos="837"/>
        </w:tabs>
        <w:spacing w:line="276" w:lineRule="auto"/>
        <w:ind w:left="837" w:firstLine="0"/>
        <w:rPr>
          <w:rFonts w:ascii="Tahoma" w:hAnsi="Tahoma" w:cs="Tahoma"/>
          <w:sz w:val="20"/>
          <w:szCs w:val="20"/>
        </w:rPr>
      </w:pPr>
    </w:p>
    <w:p w14:paraId="1E6C707B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4123E80A" w14:textId="77777777"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4</w:t>
      </w:r>
    </w:p>
    <w:p w14:paraId="19899ACE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Warunki uczestnictwa</w:t>
      </w:r>
    </w:p>
    <w:p w14:paraId="4F049C23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7EE6D99B" w14:textId="77777777"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Uczestnikiem/Uczestniczką Projektu może zostać osoba:</w:t>
      </w:r>
    </w:p>
    <w:p w14:paraId="793708EA" w14:textId="1D8BCE84"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zamieszkała </w:t>
      </w:r>
      <w:r w:rsidR="000E374B" w:rsidRPr="00F50086">
        <w:rPr>
          <w:rFonts w:ascii="Tahoma" w:hAnsi="Tahoma" w:cs="Tahoma"/>
          <w:sz w:val="20"/>
          <w:szCs w:val="20"/>
        </w:rPr>
        <w:t>lub ucząc</w:t>
      </w:r>
      <w:r w:rsidR="00350BCD" w:rsidRPr="00F50086">
        <w:rPr>
          <w:rFonts w:ascii="Tahoma" w:hAnsi="Tahoma" w:cs="Tahoma"/>
          <w:sz w:val="20"/>
          <w:szCs w:val="20"/>
        </w:rPr>
        <w:t>a się na terenie Gminy Koniusza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4F5DF1B7" w14:textId="77777777"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zagrożona ubós</w:t>
      </w:r>
      <w:r w:rsidR="000E374B" w:rsidRPr="00F50086">
        <w:rPr>
          <w:rFonts w:ascii="Tahoma" w:hAnsi="Tahoma" w:cs="Tahoma"/>
          <w:sz w:val="20"/>
          <w:szCs w:val="20"/>
        </w:rPr>
        <w:t xml:space="preserve">twem lub wykluczeniem społecznym bądź spełniająca definicję osoby z otoczenia osób </w:t>
      </w:r>
      <w:r w:rsidR="00EE5664" w:rsidRPr="00F50086">
        <w:rPr>
          <w:rFonts w:ascii="Tahoma" w:hAnsi="Tahoma" w:cs="Tahoma"/>
          <w:sz w:val="20"/>
          <w:szCs w:val="20"/>
        </w:rPr>
        <w:t>zagrożonych</w:t>
      </w:r>
      <w:r w:rsidR="000E374B" w:rsidRPr="00F50086">
        <w:rPr>
          <w:rFonts w:ascii="Tahoma" w:hAnsi="Tahoma" w:cs="Tahoma"/>
          <w:sz w:val="20"/>
          <w:szCs w:val="20"/>
        </w:rPr>
        <w:t xml:space="preserve"> ubóstwem lub wykluczeniem społecznym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620EEB4B" w14:textId="77777777" w:rsidR="000E374B" w:rsidRPr="00F50086" w:rsidRDefault="000E374B" w:rsidP="00C422A0">
      <w:pPr>
        <w:pStyle w:val="Akapitzlist"/>
        <w:numPr>
          <w:ilvl w:val="0"/>
          <w:numId w:val="7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pozostająca bez zatrudnienia.</w:t>
      </w:r>
    </w:p>
    <w:p w14:paraId="71659913" w14:textId="77777777"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Warunkiem uczestnictwa w Projekcie po spełnieniu warunków z § 4 ust. 1 jest złożenie w Biurze Projektu następujących dokumentów:</w:t>
      </w:r>
    </w:p>
    <w:p w14:paraId="61AE5F44" w14:textId="77777777" w:rsidR="00777A24" w:rsidRPr="00F50086" w:rsidRDefault="00A63B05" w:rsidP="00C408FF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poprawnie wypełn</w:t>
      </w:r>
      <w:r w:rsidR="00EE5664" w:rsidRPr="00F50086">
        <w:rPr>
          <w:rFonts w:ascii="Tahoma" w:hAnsi="Tahoma" w:cs="Tahoma"/>
          <w:sz w:val="20"/>
          <w:szCs w:val="20"/>
        </w:rPr>
        <w:t>ionego formularza rekrutacyjnego wraz z oświadczeniem o zgodzie na przetwarzanie danych osobowych</w:t>
      </w:r>
      <w:r w:rsidRPr="00F50086">
        <w:rPr>
          <w:rFonts w:ascii="Tahoma" w:hAnsi="Tahoma" w:cs="Tahoma"/>
          <w:sz w:val="20"/>
          <w:szCs w:val="20"/>
        </w:rPr>
        <w:t>;</w:t>
      </w:r>
    </w:p>
    <w:p w14:paraId="7989AD29" w14:textId="77777777" w:rsidR="00777A24" w:rsidRPr="00F50086" w:rsidRDefault="00A63B05" w:rsidP="00C422A0">
      <w:pPr>
        <w:pStyle w:val="Akapitzlist"/>
        <w:numPr>
          <w:ilvl w:val="0"/>
          <w:numId w:val="6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dokumentów potwierdzających </w:t>
      </w:r>
      <w:r w:rsidR="00120B6A" w:rsidRPr="00F50086">
        <w:rPr>
          <w:rFonts w:ascii="Tahoma" w:hAnsi="Tahoma" w:cs="Tahoma"/>
          <w:sz w:val="20"/>
          <w:szCs w:val="20"/>
        </w:rPr>
        <w:t>przynależność do kategorii osób zagrożonych ubóstwem lub wykluczeniem społecznym lub osoby z otoczenia osób zagrożonych ubóstwem lub wykluczeniem społecznym;</w:t>
      </w:r>
    </w:p>
    <w:p w14:paraId="0E875299" w14:textId="71D2B005" w:rsidR="00777A24" w:rsidRPr="00F50086" w:rsidRDefault="00EE5664" w:rsidP="00C422A0">
      <w:pPr>
        <w:pStyle w:val="Akapitzlist"/>
        <w:numPr>
          <w:ilvl w:val="0"/>
          <w:numId w:val="8"/>
        </w:numPr>
        <w:tabs>
          <w:tab w:val="left" w:pos="777"/>
        </w:tabs>
        <w:spacing w:line="276" w:lineRule="auto"/>
        <w:ind w:left="777" w:hanging="30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zakwalifikowanymi</w:t>
      </w:r>
      <w:r w:rsidR="00A63B05" w:rsidRPr="00F50086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 xml:space="preserve">do udziału w projekcie zostaną podpisane umowy uczestnictwa. </w:t>
      </w:r>
    </w:p>
    <w:p w14:paraId="78786D9A" w14:textId="286FC841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4184512E" w14:textId="0C2B2689"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6E71FA8F" w14:textId="77777777"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3F11ABB9" w14:textId="77777777"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5</w:t>
      </w:r>
    </w:p>
    <w:p w14:paraId="23F5BEF0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Zasady rekrutacji</w:t>
      </w:r>
    </w:p>
    <w:p w14:paraId="25AAB1CA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2073597E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z uwzględnieniem zasady równości szans </w:t>
      </w:r>
      <w:r w:rsidRPr="00F50086">
        <w:rPr>
          <w:rFonts w:ascii="Tahoma" w:hAnsi="Tahoma" w:cs="Tahoma"/>
          <w:spacing w:val="-14"/>
          <w:sz w:val="20"/>
          <w:szCs w:val="20"/>
        </w:rPr>
        <w:t xml:space="preserve">i </w:t>
      </w:r>
      <w:r w:rsidRPr="00F50086">
        <w:rPr>
          <w:rFonts w:ascii="Tahoma" w:hAnsi="Tahoma" w:cs="Tahoma"/>
          <w:sz w:val="20"/>
          <w:szCs w:val="20"/>
        </w:rPr>
        <w:t>niedyskryminacji, w tym dostępno</w:t>
      </w:r>
      <w:r w:rsidR="00EE5664" w:rsidRPr="00F50086">
        <w:rPr>
          <w:rFonts w:ascii="Tahoma" w:hAnsi="Tahoma" w:cs="Tahoma"/>
          <w:sz w:val="20"/>
          <w:szCs w:val="20"/>
        </w:rPr>
        <w:t>ści dla osób niepełnosprawnych oraz</w:t>
      </w:r>
      <w:r w:rsidRPr="00F50086">
        <w:rPr>
          <w:rFonts w:ascii="Tahoma" w:hAnsi="Tahoma" w:cs="Tahoma"/>
          <w:sz w:val="20"/>
          <w:szCs w:val="20"/>
        </w:rPr>
        <w:t xml:space="preserve"> zasady równości płci. </w:t>
      </w:r>
    </w:p>
    <w:p w14:paraId="043CF8B7" w14:textId="744F9FFC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w </w:t>
      </w:r>
      <w:r w:rsidR="00AA6B7E" w:rsidRPr="00F50086">
        <w:rPr>
          <w:rFonts w:ascii="Tahoma" w:hAnsi="Tahoma" w:cs="Tahoma"/>
          <w:sz w:val="20"/>
          <w:szCs w:val="20"/>
        </w:rPr>
        <w:t>terminach</w:t>
      </w:r>
      <w:r w:rsidR="00C50EFD">
        <w:rPr>
          <w:rFonts w:ascii="Tahoma" w:hAnsi="Tahoma" w:cs="Tahoma"/>
          <w:sz w:val="20"/>
          <w:szCs w:val="20"/>
        </w:rPr>
        <w:t>:</w:t>
      </w:r>
      <w:r w:rsidR="00AA6B7E" w:rsidRPr="00F50086">
        <w:rPr>
          <w:rFonts w:ascii="Tahoma" w:hAnsi="Tahoma" w:cs="Tahoma"/>
          <w:sz w:val="20"/>
          <w:szCs w:val="20"/>
        </w:rPr>
        <w:t xml:space="preserve"> styczeń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(46 osób w tym 16</w:t>
      </w:r>
      <w:r w:rsidR="00350BCD" w:rsidRPr="00F50086">
        <w:rPr>
          <w:rFonts w:ascii="Tahoma" w:hAnsi="Tahoma" w:cs="Tahoma"/>
          <w:sz w:val="20"/>
          <w:szCs w:val="20"/>
        </w:rPr>
        <w:t xml:space="preserve"> </w:t>
      </w:r>
      <w:r w:rsidR="00EE5664" w:rsidRPr="00F50086">
        <w:rPr>
          <w:rFonts w:ascii="Tahoma" w:hAnsi="Tahoma" w:cs="Tahoma"/>
          <w:sz w:val="20"/>
          <w:szCs w:val="20"/>
        </w:rPr>
        <w:t>dzieci) oraz grudzień</w:t>
      </w:r>
      <w:r w:rsidR="00AA6B7E" w:rsidRPr="00F50086">
        <w:rPr>
          <w:rFonts w:ascii="Tahoma" w:hAnsi="Tahoma" w:cs="Tahoma"/>
          <w:sz w:val="20"/>
          <w:szCs w:val="20"/>
        </w:rPr>
        <w:t xml:space="preserve">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(44 osób w tym 14</w:t>
      </w:r>
      <w:r w:rsidR="0040712C" w:rsidRPr="00F50086">
        <w:rPr>
          <w:rFonts w:ascii="Tahoma" w:hAnsi="Tahoma" w:cs="Tahoma"/>
          <w:sz w:val="20"/>
          <w:szCs w:val="20"/>
        </w:rPr>
        <w:t xml:space="preserve"> dzieci), łącznie 90 uczestników projektu. </w:t>
      </w:r>
      <w:r w:rsidR="00547BD9" w:rsidRPr="00F50086">
        <w:rPr>
          <w:rFonts w:ascii="Tahoma" w:hAnsi="Tahoma" w:cs="Tahoma"/>
          <w:sz w:val="20"/>
          <w:szCs w:val="20"/>
        </w:rPr>
        <w:t xml:space="preserve"> Każdy z naborów będzie trwał minimum 14 dni. W przypadku niezgłoszenia się wymaganej liczby kandydatów w czasi</w:t>
      </w:r>
      <w:r w:rsidR="00DF11BE" w:rsidRPr="00F50086">
        <w:rPr>
          <w:rFonts w:ascii="Tahoma" w:hAnsi="Tahoma" w:cs="Tahoma"/>
          <w:sz w:val="20"/>
          <w:szCs w:val="20"/>
        </w:rPr>
        <w:t>e trwania naboru lub zakończenia projektu przez uczestników</w:t>
      </w:r>
      <w:r w:rsidR="00547BD9" w:rsidRPr="00F50086">
        <w:rPr>
          <w:rFonts w:ascii="Tahoma" w:hAnsi="Tahoma" w:cs="Tahoma"/>
          <w:sz w:val="20"/>
          <w:szCs w:val="20"/>
        </w:rPr>
        <w:t xml:space="preserve"> </w:t>
      </w:r>
      <w:r w:rsidR="00DF11BE" w:rsidRPr="00F50086">
        <w:rPr>
          <w:rFonts w:ascii="Tahoma" w:hAnsi="Tahoma" w:cs="Tahoma"/>
          <w:sz w:val="20"/>
          <w:szCs w:val="20"/>
        </w:rPr>
        <w:t>będą ogłaszane</w:t>
      </w:r>
      <w:r w:rsidR="00547BD9" w:rsidRPr="00F50086">
        <w:rPr>
          <w:rFonts w:ascii="Tahoma" w:hAnsi="Tahoma" w:cs="Tahoma"/>
          <w:sz w:val="20"/>
          <w:szCs w:val="20"/>
        </w:rPr>
        <w:t xml:space="preserve"> nabory </w:t>
      </w:r>
      <w:r w:rsidR="00547BD9" w:rsidRPr="00F50086">
        <w:rPr>
          <w:rFonts w:ascii="Tahoma" w:hAnsi="Tahoma" w:cs="Tahoma"/>
          <w:sz w:val="20"/>
          <w:szCs w:val="20"/>
        </w:rPr>
        <w:lastRenderedPageBreak/>
        <w:t>dodatkowe, aż do zrekrutowania wymaganej liczby os</w:t>
      </w:r>
      <w:r w:rsidR="00DF11BE" w:rsidRPr="00F50086">
        <w:rPr>
          <w:rFonts w:ascii="Tahoma" w:hAnsi="Tahoma" w:cs="Tahoma"/>
          <w:sz w:val="20"/>
          <w:szCs w:val="20"/>
        </w:rPr>
        <w:t>ób</w:t>
      </w:r>
      <w:r w:rsidR="00547BD9" w:rsidRPr="00F50086">
        <w:rPr>
          <w:rFonts w:ascii="Tahoma" w:hAnsi="Tahoma" w:cs="Tahoma"/>
          <w:sz w:val="20"/>
          <w:szCs w:val="20"/>
        </w:rPr>
        <w:t>. Czas trwania naboru dodatkowego to każdorazowo 7 dni.</w:t>
      </w:r>
    </w:p>
    <w:p w14:paraId="173E4781" w14:textId="413101EA" w:rsidR="00C422A0" w:rsidRPr="00F50086" w:rsidRDefault="00547BD9" w:rsidP="00E0424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Terminy naborów Uczestników do projektu będą publikowane najpóźniej w dniu ich ogłosz</w:t>
      </w:r>
      <w:r w:rsidR="00736DA3" w:rsidRPr="00F50086">
        <w:rPr>
          <w:rFonts w:ascii="Tahoma" w:hAnsi="Tahoma" w:cs="Tahoma"/>
          <w:sz w:val="20"/>
          <w:szCs w:val="20"/>
        </w:rPr>
        <w:t>enia na stronie Wnioskodawcy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4B6F8E05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Rekrutacja obejmuje następujące etapy:</w:t>
      </w:r>
    </w:p>
    <w:p w14:paraId="11A845FD" w14:textId="2ACF748E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</w:t>
      </w:r>
      <w:r w:rsidR="00547BD9" w:rsidRPr="00F50086">
        <w:rPr>
          <w:rFonts w:ascii="Tahoma" w:hAnsi="Tahoma" w:cs="Tahoma"/>
          <w:sz w:val="20"/>
          <w:szCs w:val="20"/>
        </w:rPr>
        <w:t>łożenie Formularza rekrutacyjnego wraz z dokumentami potwierdzającymi</w:t>
      </w:r>
      <w:r w:rsidR="00B500BD" w:rsidRPr="00F50086">
        <w:rPr>
          <w:rFonts w:ascii="Tahoma" w:hAnsi="Tahoma" w:cs="Tahoma"/>
          <w:sz w:val="20"/>
          <w:szCs w:val="20"/>
        </w:rPr>
        <w:t xml:space="preserve"> spełnianie przesłanek osoby zagrożonej wykluczeniem społecznym</w:t>
      </w:r>
      <w:r w:rsidR="002E345E" w:rsidRPr="00F50086">
        <w:rPr>
          <w:rFonts w:ascii="Tahoma" w:hAnsi="Tahoma" w:cs="Tahoma"/>
          <w:sz w:val="20"/>
          <w:szCs w:val="20"/>
        </w:rPr>
        <w:t xml:space="preserve"> bądź oświadczeniem o przynależności do otoczenia osób zagrożonych ubóstwem lub wykluczeniem społecznym (zgodnie z definicjami określonymi w § 1 pkt 6 i 7)</w:t>
      </w:r>
      <w:r w:rsidR="00DF11BE" w:rsidRPr="00F50086">
        <w:rPr>
          <w:rFonts w:ascii="Tahoma" w:hAnsi="Tahoma" w:cs="Tahoma"/>
          <w:sz w:val="20"/>
          <w:szCs w:val="20"/>
        </w:rPr>
        <w:t>;</w:t>
      </w:r>
      <w:r w:rsidR="00B500BD" w:rsidRPr="00F50086">
        <w:rPr>
          <w:rFonts w:ascii="Tahoma" w:hAnsi="Tahoma" w:cs="Tahoma"/>
          <w:sz w:val="20"/>
          <w:szCs w:val="20"/>
        </w:rPr>
        <w:t xml:space="preserve"> </w:t>
      </w:r>
    </w:p>
    <w:p w14:paraId="7F91AB29" w14:textId="77777777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Ocena </w:t>
      </w:r>
      <w:r w:rsidR="00B500BD" w:rsidRPr="00F50086">
        <w:rPr>
          <w:rFonts w:ascii="Tahoma" w:hAnsi="Tahoma" w:cs="Tahoma"/>
          <w:sz w:val="20"/>
          <w:szCs w:val="20"/>
        </w:rPr>
        <w:t>spełnienia kryteriów formalnych przez kandydata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14:paraId="12604333" w14:textId="0D467092"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Przyznanie punktów</w:t>
      </w:r>
      <w:r w:rsidR="00B500BD" w:rsidRPr="00F50086">
        <w:rPr>
          <w:rFonts w:ascii="Tahoma" w:hAnsi="Tahoma" w:cs="Tahoma"/>
          <w:sz w:val="20"/>
          <w:szCs w:val="20"/>
        </w:rPr>
        <w:t xml:space="preserve"> preferencyjnych</w:t>
      </w:r>
      <w:r w:rsidR="00736DA3" w:rsidRPr="00F50086">
        <w:rPr>
          <w:rFonts w:ascii="Tahoma" w:hAnsi="Tahoma" w:cs="Tahoma"/>
          <w:sz w:val="20"/>
          <w:szCs w:val="20"/>
        </w:rPr>
        <w:t xml:space="preserve"> za spełnienie przesłanek wymienionych w pkt 9 niniejszego paragrafu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14:paraId="11FEC662" w14:textId="77777777" w:rsidR="00E736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Utworzenie listy rankingowej osób przyjętych do projektu. Kolejność (do wyczerpania miejsc</w:t>
      </w:r>
      <w:r w:rsidR="00DF11BE" w:rsidRPr="00F50086">
        <w:rPr>
          <w:rFonts w:ascii="Tahoma" w:hAnsi="Tahoma" w:cs="Tahoma"/>
          <w:sz w:val="20"/>
          <w:szCs w:val="20"/>
        </w:rPr>
        <w:t xml:space="preserve"> w naborze</w:t>
      </w:r>
      <w:r w:rsidRPr="00F50086">
        <w:rPr>
          <w:rFonts w:ascii="Tahoma" w:hAnsi="Tahoma" w:cs="Tahoma"/>
          <w:sz w:val="20"/>
          <w:szCs w:val="20"/>
        </w:rPr>
        <w:t>) będzie ustalana na podstawie przyznanych punktów preferencyjnych. W przypadku równiej ilości punktów otrzymanych przez kandydatów wyższe miejsce w na liście rankingowej otrzymuje osoba która wcześniej złożyła Formular</w:t>
      </w:r>
      <w:r w:rsidR="00DF11BE" w:rsidRPr="00F50086">
        <w:rPr>
          <w:rFonts w:ascii="Tahoma" w:hAnsi="Tahoma" w:cs="Tahoma"/>
          <w:sz w:val="20"/>
          <w:szCs w:val="20"/>
        </w:rPr>
        <w:t>z rekrutacyjny;</w:t>
      </w:r>
      <w:r w:rsidRPr="00F50086">
        <w:rPr>
          <w:rFonts w:ascii="Tahoma" w:hAnsi="Tahoma" w:cs="Tahoma"/>
          <w:sz w:val="20"/>
          <w:szCs w:val="20"/>
        </w:rPr>
        <w:t xml:space="preserve"> </w:t>
      </w:r>
    </w:p>
    <w:p w14:paraId="760D62AF" w14:textId="77777777" w:rsidR="00DF11BE" w:rsidRPr="00F50086" w:rsidRDefault="00DF11BE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które zakwalifikowały się do projektu zostaną podpisane umowy uczestnictwa.</w:t>
      </w:r>
      <w:r w:rsidR="00110C3C" w:rsidRPr="00F50086">
        <w:rPr>
          <w:rFonts w:ascii="Tahoma" w:hAnsi="Tahoma" w:cs="Tahoma"/>
          <w:sz w:val="20"/>
          <w:szCs w:val="20"/>
        </w:rPr>
        <w:t xml:space="preserve"> </w:t>
      </w:r>
    </w:p>
    <w:p w14:paraId="7A8FBF8B" w14:textId="77777777" w:rsidR="00B500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które </w:t>
      </w:r>
      <w:r w:rsidR="00120B6A" w:rsidRPr="00F50086">
        <w:rPr>
          <w:rFonts w:ascii="Tahoma" w:hAnsi="Tahoma" w:cs="Tahoma"/>
          <w:sz w:val="20"/>
          <w:szCs w:val="20"/>
        </w:rPr>
        <w:t xml:space="preserve">nie </w:t>
      </w:r>
      <w:r w:rsidRPr="00F50086">
        <w:rPr>
          <w:rFonts w:ascii="Tahoma" w:hAnsi="Tahoma" w:cs="Tahoma"/>
          <w:sz w:val="20"/>
          <w:szCs w:val="20"/>
        </w:rPr>
        <w:t xml:space="preserve">zakwalifikowały </w:t>
      </w:r>
      <w:r w:rsidR="00120B6A" w:rsidRPr="00F50086">
        <w:rPr>
          <w:rFonts w:ascii="Tahoma" w:hAnsi="Tahoma" w:cs="Tahoma"/>
          <w:sz w:val="20"/>
          <w:szCs w:val="20"/>
        </w:rPr>
        <w:t xml:space="preserve">się </w:t>
      </w:r>
      <w:r w:rsidRPr="00F50086">
        <w:rPr>
          <w:rFonts w:ascii="Tahoma" w:hAnsi="Tahoma" w:cs="Tahoma"/>
          <w:sz w:val="20"/>
          <w:szCs w:val="20"/>
        </w:rPr>
        <w:t>do projektu będą wpisane na listę rez</w:t>
      </w:r>
      <w:r w:rsidR="00DF11BE" w:rsidRPr="00F50086">
        <w:rPr>
          <w:rFonts w:ascii="Tahoma" w:hAnsi="Tahoma" w:cs="Tahoma"/>
          <w:sz w:val="20"/>
          <w:szCs w:val="20"/>
        </w:rPr>
        <w:t xml:space="preserve">erwową i w przypadku </w:t>
      </w:r>
      <w:r w:rsidRPr="00F50086">
        <w:rPr>
          <w:rFonts w:ascii="Tahoma" w:hAnsi="Tahoma" w:cs="Tahoma"/>
          <w:sz w:val="20"/>
          <w:szCs w:val="20"/>
        </w:rPr>
        <w:t>zakończenia udziału przez Uczestnika</w:t>
      </w:r>
      <w:r w:rsidR="00DF11BE" w:rsidRPr="00F50086">
        <w:rPr>
          <w:rFonts w:ascii="Tahoma" w:hAnsi="Tahoma" w:cs="Tahoma"/>
          <w:sz w:val="20"/>
          <w:szCs w:val="20"/>
        </w:rPr>
        <w:t xml:space="preserve"> projektu</w:t>
      </w:r>
      <w:r w:rsidRPr="00F50086">
        <w:rPr>
          <w:rFonts w:ascii="Tahoma" w:hAnsi="Tahoma" w:cs="Tahoma"/>
          <w:sz w:val="20"/>
          <w:szCs w:val="20"/>
        </w:rPr>
        <w:t xml:space="preserve"> będą zajmowały jego miejsce (zgodnie z kolejnością wynikającą z przyznanych na etapie rekrutacji punktów).</w:t>
      </w:r>
    </w:p>
    <w:p w14:paraId="77B42DF4" w14:textId="77777777" w:rsidR="00110C3C" w:rsidRPr="00F50086" w:rsidRDefault="00110C3C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osób niepełnoletn</w:t>
      </w:r>
      <w:r w:rsidR="00120B6A" w:rsidRPr="00F50086">
        <w:rPr>
          <w:rFonts w:ascii="Tahoma" w:hAnsi="Tahoma" w:cs="Tahoma"/>
          <w:sz w:val="20"/>
          <w:szCs w:val="20"/>
        </w:rPr>
        <w:t xml:space="preserve">ich Formularz rekrutacyjny, </w:t>
      </w:r>
      <w:r w:rsidRPr="00F50086">
        <w:rPr>
          <w:rFonts w:ascii="Tahoma" w:hAnsi="Tahoma" w:cs="Tahoma"/>
          <w:sz w:val="20"/>
          <w:szCs w:val="20"/>
        </w:rPr>
        <w:t xml:space="preserve">umowę wraz z załącznikami </w:t>
      </w:r>
      <w:r w:rsidR="00120B6A" w:rsidRPr="00F50086">
        <w:rPr>
          <w:rFonts w:ascii="Tahoma" w:hAnsi="Tahoma" w:cs="Tahoma"/>
          <w:sz w:val="20"/>
          <w:szCs w:val="20"/>
        </w:rPr>
        <w:t xml:space="preserve">oraz indywidualną Ścieżkę Rozwoju </w:t>
      </w:r>
      <w:r w:rsidRPr="00F50086">
        <w:rPr>
          <w:rFonts w:ascii="Tahoma" w:hAnsi="Tahoma" w:cs="Tahoma"/>
          <w:sz w:val="20"/>
          <w:szCs w:val="20"/>
        </w:rPr>
        <w:t xml:space="preserve">podpisuje opiekun prawny. </w:t>
      </w:r>
    </w:p>
    <w:p w14:paraId="5653F096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Kandydaci/Kandydatki składają formularz rekrutacyjny za pośrednictwem pracownika socjalnego zatrudnionego w GOPS. Składanie formularza jest także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możliwe </w:t>
      </w:r>
      <w:r w:rsidRPr="00F50086">
        <w:rPr>
          <w:rFonts w:ascii="Tahoma" w:hAnsi="Tahoma" w:cs="Tahoma"/>
          <w:sz w:val="20"/>
          <w:szCs w:val="20"/>
        </w:rPr>
        <w:t>samodzielnie:</w:t>
      </w:r>
    </w:p>
    <w:p w14:paraId="6D418993" w14:textId="4AF1A804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6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osobiście </w:t>
      </w:r>
      <w:r w:rsidRPr="00F50086">
        <w:rPr>
          <w:rFonts w:ascii="Tahoma" w:hAnsi="Tahoma" w:cs="Tahoma"/>
          <w:sz w:val="20"/>
          <w:szCs w:val="20"/>
        </w:rPr>
        <w:t>od poniedzia</w:t>
      </w:r>
      <w:r w:rsidR="00CA7219" w:rsidRPr="00F50086">
        <w:rPr>
          <w:rFonts w:ascii="Tahoma" w:hAnsi="Tahoma" w:cs="Tahoma"/>
          <w:sz w:val="20"/>
          <w:szCs w:val="20"/>
        </w:rPr>
        <w:t>łku do piątku w godz. 08.00-15.3</w:t>
      </w:r>
      <w:r w:rsidRPr="00F50086">
        <w:rPr>
          <w:rFonts w:ascii="Tahoma" w:hAnsi="Tahoma" w:cs="Tahoma"/>
          <w:sz w:val="20"/>
          <w:szCs w:val="20"/>
        </w:rPr>
        <w:t xml:space="preserve">0 w Biurze Projektu </w:t>
      </w:r>
      <w:r w:rsidR="00350BCD" w:rsidRPr="00F50086">
        <w:rPr>
          <w:rFonts w:ascii="Tahoma" w:hAnsi="Tahoma" w:cs="Tahoma"/>
          <w:sz w:val="20"/>
          <w:szCs w:val="20"/>
        </w:rPr>
        <w:t>w Gminnym Ośrodku Pomocy Społecznej w Koniuszy, Koniusza 55, 32-104 Koniusza</w:t>
      </w:r>
      <w:r w:rsidRPr="00F50086">
        <w:rPr>
          <w:rFonts w:ascii="Tahoma" w:hAnsi="Tahoma" w:cs="Tahoma"/>
          <w:sz w:val="20"/>
          <w:szCs w:val="20"/>
        </w:rPr>
        <w:t xml:space="preserve"> </w:t>
      </w:r>
    </w:p>
    <w:p w14:paraId="0647B980" w14:textId="10E38CA6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pocztą</w:t>
      </w:r>
      <w:r w:rsidRPr="00F50086">
        <w:rPr>
          <w:rFonts w:ascii="Tahoma" w:hAnsi="Tahoma" w:cs="Tahoma"/>
          <w:b/>
          <w:spacing w:val="28"/>
          <w:sz w:val="20"/>
          <w:szCs w:val="20"/>
        </w:rPr>
        <w:t xml:space="preserve"> </w:t>
      </w:r>
      <w:r w:rsidRPr="00F50086">
        <w:rPr>
          <w:rFonts w:ascii="Tahoma" w:hAnsi="Tahoma" w:cs="Tahoma"/>
          <w:b/>
          <w:sz w:val="20"/>
          <w:szCs w:val="20"/>
        </w:rPr>
        <w:t>tradycyjną</w:t>
      </w:r>
      <w:r w:rsidRPr="00F50086">
        <w:rPr>
          <w:rFonts w:ascii="Tahoma" w:hAnsi="Tahoma" w:cs="Tahoma"/>
          <w:b/>
          <w:spacing w:val="28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na</w:t>
      </w:r>
      <w:r w:rsidRPr="00F50086">
        <w:rPr>
          <w:rFonts w:ascii="Tahoma" w:hAnsi="Tahoma" w:cs="Tahoma"/>
          <w:spacing w:val="28"/>
          <w:sz w:val="20"/>
          <w:szCs w:val="20"/>
        </w:rPr>
        <w:t xml:space="preserve"> </w:t>
      </w:r>
      <w:r w:rsidR="00350BCD" w:rsidRPr="00F50086">
        <w:rPr>
          <w:rFonts w:ascii="Tahoma" w:hAnsi="Tahoma" w:cs="Tahoma"/>
          <w:sz w:val="20"/>
          <w:szCs w:val="20"/>
        </w:rPr>
        <w:t>adres: Gminny Ośrodek Pomocy Społecznej w Koniuszy,  Koniusza 55, 32-104 Koniusza</w:t>
      </w:r>
    </w:p>
    <w:p w14:paraId="08A428F6" w14:textId="5ABDB3C4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e-mailowo </w:t>
      </w:r>
      <w:r w:rsidRPr="00F50086">
        <w:rPr>
          <w:rFonts w:ascii="Tahoma" w:hAnsi="Tahoma" w:cs="Tahoma"/>
          <w:sz w:val="20"/>
          <w:szCs w:val="20"/>
        </w:rPr>
        <w:t xml:space="preserve">– Kandydat/ka przesyła wypełniony formularz na wskazany </w:t>
      </w:r>
      <w:r w:rsidR="005D18BA" w:rsidRPr="00F50086">
        <w:rPr>
          <w:rFonts w:ascii="Tahoma" w:hAnsi="Tahoma" w:cs="Tahoma"/>
          <w:spacing w:val="-3"/>
          <w:sz w:val="20"/>
          <w:szCs w:val="20"/>
        </w:rPr>
        <w:t xml:space="preserve">adres </w:t>
      </w:r>
      <w:hyperlink r:id="rId9" w:history="1">
        <w:r w:rsidR="005D18BA" w:rsidRPr="00F50086">
          <w:rPr>
            <w:rStyle w:val="Hipercze"/>
            <w:rFonts w:ascii="Tahoma" w:hAnsi="Tahoma" w:cs="Tahoma"/>
            <w:spacing w:val="-3"/>
            <w:sz w:val="20"/>
            <w:szCs w:val="20"/>
          </w:rPr>
          <w:t>projektygops@koniusza.pl</w:t>
        </w:r>
      </w:hyperlink>
      <w:r w:rsidR="00E04240" w:rsidRPr="00F50086">
        <w:rPr>
          <w:rFonts w:ascii="Tahoma" w:hAnsi="Tahoma" w:cs="Tahoma"/>
          <w:spacing w:val="-3"/>
          <w:sz w:val="20"/>
          <w:szCs w:val="20"/>
        </w:rPr>
        <w:t xml:space="preserve">. </w:t>
      </w:r>
      <w:r w:rsidRPr="00F50086">
        <w:rPr>
          <w:rFonts w:ascii="Tahoma" w:hAnsi="Tahoma" w:cs="Tahoma"/>
          <w:sz w:val="20"/>
          <w:szCs w:val="20"/>
        </w:rPr>
        <w:t>Następnie w terminie wskazanym przez pracownika socjalnego należy zgłosić się osobiście do Biura Projektu celem</w:t>
      </w:r>
      <w:r w:rsidRPr="00F5008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złożenia podpisów i dostarczenia wymaganych załączników</w:t>
      </w:r>
      <w:r w:rsidR="00786E52" w:rsidRPr="00F50086">
        <w:rPr>
          <w:rFonts w:ascii="Tahoma" w:hAnsi="Tahoma" w:cs="Tahoma"/>
          <w:sz w:val="20"/>
          <w:szCs w:val="20"/>
        </w:rPr>
        <w:t>.</w:t>
      </w:r>
    </w:p>
    <w:p w14:paraId="1CC42775" w14:textId="77777777"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after="240"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w razie konieczności (np. osoby niepełnosprawne) po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wcześniejszym </w:t>
      </w:r>
      <w:r w:rsidRPr="00F50086">
        <w:rPr>
          <w:rFonts w:ascii="Tahoma" w:hAnsi="Tahoma" w:cs="Tahoma"/>
          <w:sz w:val="20"/>
          <w:szCs w:val="20"/>
        </w:rPr>
        <w:t xml:space="preserve">uzgodnieniu telefonicznym pracownik socjalny może odebrać formularz również w miejscu zam. kandydata oraz spotkać się z osobą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potencjalnie </w:t>
      </w:r>
      <w:r w:rsidRPr="00F50086">
        <w:rPr>
          <w:rFonts w:ascii="Tahoma" w:hAnsi="Tahoma" w:cs="Tahoma"/>
          <w:sz w:val="20"/>
          <w:szCs w:val="20"/>
        </w:rPr>
        <w:t>zainteresowaną (w tym jej opiekunem) i wyjaśnić specyfikę projektu.</w:t>
      </w:r>
    </w:p>
    <w:p w14:paraId="2C2A6EEC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Przyjmowane będą wyłącznie zgłoszenia wypełnione na właściwym formularzu opatrzone miejscowością, datą i czytelnym podpisem kandydata.</w:t>
      </w:r>
    </w:p>
    <w:p w14:paraId="0675BD5A" w14:textId="546DE212" w:rsidR="00120B6A" w:rsidRPr="00F50086" w:rsidRDefault="00DF11BE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konieczności uzupełnienia Formularza rekrutacyjnego kandydata lub braku dokumentów poświadczających przynależność do kategorii osób zagrożonych ubóstwem lub wykluczeniem społecznym kandydat zobowiązany jest uzupełnić braki w terminie 3 dni od otrzymania powiadomienia.</w:t>
      </w:r>
    </w:p>
    <w:p w14:paraId="6DEDE754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Podczas rekrutacji obowiązuje system punktowy. Kandydat otrzymuje punkty za:</w:t>
      </w:r>
    </w:p>
    <w:p w14:paraId="5AD08636" w14:textId="77777777" w:rsidR="002A7ED9" w:rsidRPr="00F50086" w:rsidRDefault="002A7ED9" w:rsidP="00C422A0">
      <w:p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0CB9B9D6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społecznym, doświadczająca wielokrotnego wykluczenia społecznego rozumianego jako wykluczenie z powodu więcej niż jednej z przesłanek o których mowa w podrozdziale w Wytycznych – 4 pkt (weryfikacja na podstawie oświadczenia lub zaś</w:t>
      </w:r>
      <w:bookmarkStart w:id="0" w:name="_GoBack"/>
      <w:bookmarkEnd w:id="0"/>
      <w:r w:rsidRPr="00F50086">
        <w:rPr>
          <w:rFonts w:ascii="Tahoma" w:hAnsi="Tahoma" w:cs="Tahoma"/>
          <w:sz w:val="20"/>
          <w:szCs w:val="20"/>
        </w:rPr>
        <w:t>wiadczenia).</w:t>
      </w:r>
    </w:p>
    <w:p w14:paraId="4C1AEFA7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o znacznym lub umiarkowanym stopniu niepełnosprawności – 2 pkt</w:t>
      </w:r>
    </w:p>
    <w:p w14:paraId="4068BA40" w14:textId="77777777" w:rsidR="002A7ED9" w:rsidRPr="00F50086" w:rsidRDefault="002A7ED9" w:rsidP="00C422A0">
      <w:pPr>
        <w:pStyle w:val="Akapitzlist"/>
        <w:adjustRightInd w:val="0"/>
        <w:spacing w:line="276" w:lineRule="auto"/>
        <w:ind w:left="1197" w:firstLine="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 (weryfikacja na podstawie orzeczenia).</w:t>
      </w:r>
    </w:p>
    <w:p w14:paraId="0CBE0843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 xml:space="preserve">Osoba z niepełnosprawnością sprzężoną lub osoba z zaburzeniami psychicznymi, w tym osoba z niepełnosprawnością intelektualną i osoba z całościowymi zaburzeniami rozwojowymi (w rozumieniu zgodnym z </w:t>
      </w:r>
      <w:proofErr w:type="spellStart"/>
      <w:r w:rsidRPr="00F50086">
        <w:rPr>
          <w:rFonts w:ascii="Tahoma" w:hAnsi="Tahoma" w:cs="Tahoma"/>
          <w:sz w:val="20"/>
          <w:szCs w:val="20"/>
        </w:rPr>
        <w:t>MKCiPZ</w:t>
      </w:r>
      <w:proofErr w:type="spellEnd"/>
      <w:r w:rsidRPr="00F50086">
        <w:rPr>
          <w:rFonts w:ascii="Tahoma" w:hAnsi="Tahoma" w:cs="Tahoma"/>
          <w:sz w:val="20"/>
          <w:szCs w:val="20"/>
        </w:rPr>
        <w:t>) – 2 pkt (weryfikacja na podstawie zaświadczenia/orzeczenia)</w:t>
      </w:r>
    </w:p>
    <w:p w14:paraId="714FB21A" w14:textId="77777777"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lub rodzina korzystająca z PO PŻ, a zakres wsparcia dla tej osoby lub rodziny nie będzie powielał działań, które dana osoba lub rodzina otrzymała lub otrzymuje z PO PŻ w ramach działań towarzyszących o których mowa w PO PŻ– 4 pkt; (weryfikacja na podstawie oświadczenia/zaświadczenia)</w:t>
      </w:r>
    </w:p>
    <w:p w14:paraId="35A19406" w14:textId="77777777" w:rsidR="00777A6C" w:rsidRPr="00F50086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 w związku z realizacją programów rewitalizacji, o których mowa w Wytycznych -2 pkt; (weryfikacja na podstawie danych z formularza rekrutacyjnego)</w:t>
      </w:r>
    </w:p>
    <w:p w14:paraId="4567A5E7" w14:textId="614B6A5D" w:rsidR="00C422A0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Kobieta – 1 pkt (weryfikacja na podstawie danych z formularza rekrutacyjnego).</w:t>
      </w:r>
    </w:p>
    <w:p w14:paraId="253C5C7C" w14:textId="05DF0021" w:rsidR="001728DF" w:rsidRPr="00F50086" w:rsidRDefault="001728DF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dopuszcza zmiany w zakresie ilości osób rekrutowanych do projektu, w ciągu poszczególnych lat, w ramach posiadanych środków po akceptacji IŻ.</w:t>
      </w:r>
    </w:p>
    <w:p w14:paraId="6F07708D" w14:textId="767A1AEB" w:rsidR="00777A24" w:rsidRPr="00F50086" w:rsidRDefault="00A63B05" w:rsidP="00C422A0">
      <w:pPr>
        <w:pStyle w:val="Akapitzlist"/>
        <w:numPr>
          <w:ilvl w:val="0"/>
          <w:numId w:val="4"/>
        </w:numPr>
        <w:adjustRightInd w:val="0"/>
        <w:spacing w:after="240" w:line="276" w:lineRule="auto"/>
        <w:ind w:hanging="361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spełnienia kilku kryteriów premiujących punkty będą sumowane.</w:t>
      </w:r>
    </w:p>
    <w:p w14:paraId="0B75D1BA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przyjęte do projektu zostaną poinformowane o tym fakcie mailowo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>telefonicznie, zostanie im też ustalone pie</w:t>
      </w:r>
      <w:r w:rsidR="002A7ED9" w:rsidRPr="00F50086">
        <w:rPr>
          <w:rFonts w:ascii="Tahoma" w:hAnsi="Tahoma" w:cs="Tahoma"/>
          <w:sz w:val="20"/>
          <w:szCs w:val="20"/>
        </w:rPr>
        <w:t xml:space="preserve">rwsze spotkanie z doradcą zawodowym </w:t>
      </w:r>
      <w:r w:rsidRPr="00F50086">
        <w:rPr>
          <w:rFonts w:ascii="Tahoma" w:hAnsi="Tahoma" w:cs="Tahoma"/>
          <w:sz w:val="20"/>
          <w:szCs w:val="20"/>
        </w:rPr>
        <w:t xml:space="preserve">w celu opracowania </w:t>
      </w:r>
      <w:r w:rsidR="002A7ED9" w:rsidRPr="00F50086">
        <w:rPr>
          <w:rFonts w:ascii="Tahoma" w:hAnsi="Tahoma" w:cs="Tahoma"/>
          <w:sz w:val="20"/>
          <w:szCs w:val="20"/>
        </w:rPr>
        <w:t>indywidulanej Ścieżki Rozwoju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6B62FBE3" w14:textId="7718BCD8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before="69"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Lista Uczestników/czek projektu wraz z dokumentacja rekrutacyjną będzie dostępna </w:t>
      </w:r>
      <w:r w:rsidRPr="00F50086">
        <w:rPr>
          <w:rFonts w:ascii="Tahoma" w:hAnsi="Tahoma" w:cs="Tahoma"/>
          <w:spacing w:val="-16"/>
          <w:sz w:val="20"/>
          <w:szCs w:val="20"/>
        </w:rPr>
        <w:t xml:space="preserve">w </w:t>
      </w:r>
      <w:r w:rsidR="002A7ED9" w:rsidRPr="00F50086">
        <w:rPr>
          <w:rFonts w:ascii="Tahoma" w:hAnsi="Tahoma" w:cs="Tahoma"/>
          <w:sz w:val="20"/>
          <w:szCs w:val="20"/>
        </w:rPr>
        <w:t>b</w:t>
      </w:r>
      <w:r w:rsidR="00E04240" w:rsidRPr="00F50086">
        <w:rPr>
          <w:rFonts w:ascii="Tahoma" w:hAnsi="Tahoma" w:cs="Tahoma"/>
          <w:sz w:val="20"/>
          <w:szCs w:val="20"/>
        </w:rPr>
        <w:t>iurze Projektu w Gminnym Ośrodku Pomocy Społecznej w Koniuszy, Koniusza 55, 32-104 Koniusza.</w:t>
      </w:r>
    </w:p>
    <w:p w14:paraId="4F66256E" w14:textId="43CDE1F9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Jeżeli osoba, która została zakwalifikowana, nie zgłosi się w wyznaczonym terminie na podpisanie </w:t>
      </w:r>
      <w:r w:rsidR="002A7ED9" w:rsidRPr="00F50086">
        <w:rPr>
          <w:rFonts w:ascii="Tahoma" w:hAnsi="Tahoma" w:cs="Tahoma"/>
          <w:sz w:val="20"/>
          <w:szCs w:val="20"/>
        </w:rPr>
        <w:t xml:space="preserve">umowy </w:t>
      </w:r>
      <w:r w:rsidRPr="00F50086">
        <w:rPr>
          <w:rFonts w:ascii="Tahoma" w:hAnsi="Tahoma" w:cs="Tahoma"/>
          <w:sz w:val="20"/>
          <w:szCs w:val="20"/>
        </w:rPr>
        <w:t xml:space="preserve">uczestnictwa w Projekcie, </w:t>
      </w:r>
      <w:r w:rsidR="002E345E" w:rsidRPr="00F50086">
        <w:rPr>
          <w:rFonts w:ascii="Tahoma" w:hAnsi="Tahoma" w:cs="Tahoma"/>
          <w:sz w:val="20"/>
          <w:szCs w:val="20"/>
        </w:rPr>
        <w:t>może zosta</w:t>
      </w:r>
      <w:r w:rsidR="005E77E7" w:rsidRPr="00F50086">
        <w:rPr>
          <w:rFonts w:ascii="Tahoma" w:hAnsi="Tahoma" w:cs="Tahoma"/>
          <w:sz w:val="20"/>
          <w:szCs w:val="20"/>
        </w:rPr>
        <w:t>ć</w:t>
      </w:r>
      <w:r w:rsidRPr="00F50086">
        <w:rPr>
          <w:rFonts w:ascii="Tahoma" w:hAnsi="Tahoma" w:cs="Tahoma"/>
          <w:sz w:val="20"/>
          <w:szCs w:val="20"/>
        </w:rPr>
        <w:t xml:space="preserve"> skreślona z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listy </w:t>
      </w:r>
      <w:r w:rsidRPr="00F50086">
        <w:rPr>
          <w:rFonts w:ascii="Tahoma" w:hAnsi="Tahoma" w:cs="Tahoma"/>
          <w:sz w:val="20"/>
          <w:szCs w:val="20"/>
        </w:rPr>
        <w:t xml:space="preserve">Uczestników/czek. Na powstałe nowe miejsce przyjęta zostanie </w:t>
      </w:r>
      <w:r w:rsidR="002A7ED9" w:rsidRPr="00F50086">
        <w:rPr>
          <w:rFonts w:ascii="Tahoma" w:hAnsi="Tahoma" w:cs="Tahoma"/>
          <w:sz w:val="20"/>
          <w:szCs w:val="20"/>
        </w:rPr>
        <w:t>osoba z listy rezerwowej (</w:t>
      </w:r>
      <w:r w:rsidRPr="00F50086">
        <w:rPr>
          <w:rFonts w:ascii="Tahoma" w:hAnsi="Tahoma" w:cs="Tahoma"/>
          <w:sz w:val="20"/>
          <w:szCs w:val="20"/>
        </w:rPr>
        <w:t xml:space="preserve">pierwsza w </w:t>
      </w:r>
      <w:r w:rsidR="002A7ED9" w:rsidRPr="00F50086">
        <w:rPr>
          <w:rFonts w:ascii="Tahoma" w:hAnsi="Tahoma" w:cs="Tahoma"/>
          <w:sz w:val="20"/>
          <w:szCs w:val="20"/>
        </w:rPr>
        <w:t>kolejności z najwyższą</w:t>
      </w:r>
      <w:r w:rsidRPr="00F50086">
        <w:rPr>
          <w:rFonts w:ascii="Tahoma" w:hAnsi="Tahoma" w:cs="Tahoma"/>
          <w:sz w:val="20"/>
          <w:szCs w:val="20"/>
        </w:rPr>
        <w:t xml:space="preserve"> liczbą punktów</w:t>
      </w:r>
      <w:r w:rsidR="002A7ED9" w:rsidRPr="00F50086">
        <w:rPr>
          <w:rFonts w:ascii="Tahoma" w:hAnsi="Tahoma" w:cs="Tahoma"/>
          <w:sz w:val="20"/>
          <w:szCs w:val="20"/>
        </w:rPr>
        <w:t>)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1CB6D171" w14:textId="77777777"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Dokumenty złożone w trakcie rekrutacji przez Kandydatów/ki nie podlegają zwrotowi.</w:t>
      </w:r>
    </w:p>
    <w:p w14:paraId="511DB94E" w14:textId="292F234D"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14:paraId="7C5AC265" w14:textId="77777777"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6</w:t>
      </w:r>
    </w:p>
    <w:p w14:paraId="40E08D75" w14:textId="77777777"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Inne postanowienia</w:t>
      </w:r>
    </w:p>
    <w:p w14:paraId="019FA995" w14:textId="77777777"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14:paraId="65397811" w14:textId="77777777" w:rsidR="00777A24" w:rsidRPr="00F50086" w:rsidRDefault="00A63B05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Prawa i obwiązki Uczestnika/Uczestniczki Projektu określi umowa zawarta z Uczestnikiem/Uczestniczką w chwili przystąpienia do pierwszej formy wsparcia.</w:t>
      </w:r>
    </w:p>
    <w:p w14:paraId="33023BC2" w14:textId="77777777" w:rsidR="005D18BA" w:rsidRPr="00F50086" w:rsidRDefault="005D18BA" w:rsidP="00086F74">
      <w:pPr>
        <w:pStyle w:val="Nagwek1"/>
        <w:spacing w:after="240" w:line="276" w:lineRule="auto"/>
        <w:ind w:left="0"/>
        <w:jc w:val="left"/>
        <w:rPr>
          <w:rFonts w:ascii="Tahoma" w:hAnsi="Tahoma" w:cs="Tahoma"/>
          <w:sz w:val="20"/>
          <w:szCs w:val="20"/>
        </w:rPr>
      </w:pPr>
    </w:p>
    <w:p w14:paraId="6F3A2DDD" w14:textId="77777777" w:rsidR="00777A24" w:rsidRPr="00F50086" w:rsidRDefault="00A63B05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7</w:t>
      </w:r>
    </w:p>
    <w:p w14:paraId="5E7E4165" w14:textId="533B5BCE" w:rsidR="008361D9" w:rsidRPr="00F50086" w:rsidRDefault="00A63B05" w:rsidP="005D18BA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Rezygnacja z udziału w Projekcie</w:t>
      </w:r>
    </w:p>
    <w:p w14:paraId="2C9F9DF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408CC12" w14:textId="2C18B8E1" w:rsidR="008361D9" w:rsidRPr="00F50086" w:rsidRDefault="00F34654" w:rsidP="008361D9">
      <w:pPr>
        <w:pStyle w:val="Standard"/>
        <w:numPr>
          <w:ilvl w:val="0"/>
          <w:numId w:val="35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>
        <w:rPr>
          <w:rFonts w:ascii="Tahoma" w:eastAsia="Arial" w:hAnsi="Tahoma"/>
          <w:sz w:val="20"/>
          <w:szCs w:val="20"/>
          <w:shd w:val="clear" w:color="auto" w:fill="FFFFFF"/>
        </w:rPr>
        <w:t>Uczestnik projektu ma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prawo do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bez ponoszenia odpowiedzialności finansowej wyłącznie w przypadku gdy</w:t>
      </w:r>
      <w:r w:rsidR="00C30BC2">
        <w:rPr>
          <w:rFonts w:ascii="Tahoma" w:eastAsia="Arial" w:hAnsi="Tahoma"/>
          <w:sz w:val="20"/>
          <w:szCs w:val="20"/>
          <w:shd w:val="clear" w:color="auto" w:fill="FFFFFF"/>
        </w:rPr>
        <w:t>,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rezygnacja jest spowodowana szczególną sytuacją wynikającą z przyczyn natury zdrowotnej lub działania siły wyższej, które nie były znane Uczestnikowi projektu w  momencie przystąpienia do udziału w projekcie.</w:t>
      </w:r>
    </w:p>
    <w:p w14:paraId="1089D1E4" w14:textId="7FC2AA7B" w:rsidR="008361D9" w:rsidRPr="00F50086" w:rsidRDefault="008361D9" w:rsidP="008361D9">
      <w:pPr>
        <w:pStyle w:val="Standard"/>
        <w:numPr>
          <w:ilvl w:val="0"/>
          <w:numId w:val="33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Uczestnik projektu zobowiązany </w:t>
      </w:r>
      <w:r w:rsidR="00847C65" w:rsidRPr="00F50086">
        <w:rPr>
          <w:rFonts w:ascii="Tahoma" w:eastAsia="Arial" w:hAnsi="Tahoma"/>
          <w:sz w:val="20"/>
          <w:szCs w:val="20"/>
          <w:shd w:val="clear" w:color="auto" w:fill="FFFFFF"/>
        </w:rPr>
        <w:t>jest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dostarczyć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wraz z uzasadnieniem w formie pisemnej do Biura projektu w GOPS w Koniuszy, w terminie do 7 dni od momentu zaistnienia przyczyn powodujących konieczność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>.</w:t>
      </w:r>
    </w:p>
    <w:p w14:paraId="1245DB57" w14:textId="77777777" w:rsidR="008361D9" w:rsidRPr="00F50086" w:rsidRDefault="008361D9" w:rsidP="008361D9">
      <w:pPr>
        <w:pStyle w:val="Akapitzlist"/>
        <w:widowControl/>
        <w:numPr>
          <w:ilvl w:val="0"/>
          <w:numId w:val="36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eastAsia="Arial" w:hAnsi="Tahoma" w:cs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W przypadku rezygnacji Uczestnika projektu z udziału w projekcie w trakcie trwania projektu z nieuzasadnionych przyczyn, z pominięciem pisemnej formy rezygnacji lub w przypadku skreślenia z listy uczestników z powodów, o których mowa w § 5 ust. 1, jak również rażącego naruszenia postanowień niniejszej umowy w zakresie obowiązków Uczestnika projektu, Realizator projektu </w:t>
      </w:r>
      <w:r w:rsidRPr="00F50086">
        <w:rPr>
          <w:rFonts w:ascii="Tahoma" w:eastAsia="Arial" w:hAnsi="Tahoma" w:cs="Tahoma"/>
          <w:sz w:val="20"/>
          <w:szCs w:val="20"/>
          <w:shd w:val="clear" w:color="auto" w:fill="FFFFFF"/>
        </w:rPr>
        <w:lastRenderedPageBreak/>
        <w:t>może wystąpić do Uczestnika projektu o zwrot całości lub części kosztów związanych z uczestnictwem w projekcie.</w:t>
      </w:r>
    </w:p>
    <w:p w14:paraId="1CFC6556" w14:textId="77777777" w:rsidR="008361D9" w:rsidRPr="00F50086" w:rsidRDefault="008361D9" w:rsidP="008361D9">
      <w:pPr>
        <w:pStyle w:val="Akapitzlist"/>
        <w:widowControl/>
        <w:numPr>
          <w:ilvl w:val="0"/>
          <w:numId w:val="34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hAnsi="Tahoma" w:cs="Tahoma"/>
          <w:sz w:val="20"/>
          <w:szCs w:val="20"/>
        </w:rPr>
      </w:pPr>
      <w:r w:rsidRPr="00F50086">
        <w:rPr>
          <w:rStyle w:val="Odwoaniedokomentarza1"/>
          <w:rFonts w:ascii="Tahoma" w:eastAsia="Arial" w:hAnsi="Tahoma" w:cs="Tahoma"/>
          <w:sz w:val="20"/>
          <w:szCs w:val="20"/>
          <w:shd w:val="clear" w:color="auto" w:fill="FFFFFF"/>
          <w:lang w:eastAsia="ar-SA"/>
        </w:rPr>
        <w:t>W  sytuacji,  o  której  mowa  w  ust.  3  Uczestnik  projektu  obowiązany  jest  do  zwrotu Realizatorowi projektu poniesionych przez Realizatora projektu kosztów uczestnictwa w projekcie w terminie do 14 dni od daty zaistnienia przyczyn uzasadniających zwrot.</w:t>
      </w:r>
    </w:p>
    <w:p w14:paraId="027B607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522FE834" w14:textId="77777777"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6E9C9B4" w14:textId="77777777"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14:paraId="71EBC352" w14:textId="77777777" w:rsidR="00777A24" w:rsidRPr="00F50086" w:rsidRDefault="00A63B05" w:rsidP="00C422A0">
      <w:pPr>
        <w:pStyle w:val="Nagwek1"/>
        <w:spacing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8</w:t>
      </w:r>
    </w:p>
    <w:p w14:paraId="7CB1252F" w14:textId="77777777" w:rsidR="00777A24" w:rsidRPr="00F50086" w:rsidRDefault="00A63B05" w:rsidP="00C422A0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Postanowienia końcowe</w:t>
      </w:r>
    </w:p>
    <w:p w14:paraId="352F0421" w14:textId="5D4E9A52"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67BE25AD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Każda osoba kandydująca do udziału w Projekcie akceptuje warunki Regulaminu poprzez podp</w:t>
      </w:r>
      <w:r w:rsidR="002A7ED9" w:rsidRPr="00F50086">
        <w:rPr>
          <w:rFonts w:ascii="Tahoma" w:hAnsi="Tahoma" w:cs="Tahoma"/>
          <w:sz w:val="20"/>
          <w:szCs w:val="20"/>
        </w:rPr>
        <w:t>isanie Formularza rekrutacyjnego</w:t>
      </w:r>
      <w:r w:rsidRPr="00F50086">
        <w:rPr>
          <w:rFonts w:ascii="Tahoma" w:hAnsi="Tahoma" w:cs="Tahoma"/>
          <w:sz w:val="20"/>
          <w:szCs w:val="20"/>
        </w:rPr>
        <w:t>.</w:t>
      </w:r>
    </w:p>
    <w:p w14:paraId="04B846D3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obowiązuje przez okres trwania Projektu.</w:t>
      </w:r>
    </w:p>
    <w:p w14:paraId="2C81D27D" w14:textId="77777777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before="240"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 ma prawo w każdym czasie do wprowadzania zmian w Regulaminie.</w:t>
      </w:r>
    </w:p>
    <w:p w14:paraId="0B74C3FB" w14:textId="315D8524"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Kwestie nieuregulowane w Regulaminie rozstrzyga Kierownik Gminnego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Ośrodka </w:t>
      </w:r>
      <w:r w:rsidRPr="00F50086">
        <w:rPr>
          <w:rFonts w:ascii="Tahoma" w:hAnsi="Tahoma" w:cs="Tahoma"/>
          <w:sz w:val="20"/>
          <w:szCs w:val="20"/>
        </w:rPr>
        <w:t xml:space="preserve">Pomocy Społecznej w </w:t>
      </w:r>
      <w:r w:rsidR="00E04240" w:rsidRPr="00F50086">
        <w:rPr>
          <w:rFonts w:ascii="Tahoma" w:hAnsi="Tahoma" w:cs="Tahoma"/>
          <w:sz w:val="20"/>
          <w:szCs w:val="20"/>
        </w:rPr>
        <w:t>Koniuszy</w:t>
      </w:r>
      <w:r w:rsidR="002A7ED9" w:rsidRPr="00F50086">
        <w:rPr>
          <w:rFonts w:ascii="Tahoma" w:hAnsi="Tahoma" w:cs="Tahoma"/>
          <w:sz w:val="20"/>
          <w:szCs w:val="20"/>
        </w:rPr>
        <w:t>.</w:t>
      </w:r>
    </w:p>
    <w:p w14:paraId="7080A881" w14:textId="040AEA00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31BFB361" w14:textId="22515E9E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26A786BA" w14:textId="03E8514F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14:paraId="0283FEF9" w14:textId="708802C3"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sectPr w:rsidR="001E67B7" w:rsidRPr="00F50086">
      <w:pgSz w:w="11900" w:h="16820"/>
      <w:pgMar w:top="6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1C08" w14:textId="77777777" w:rsidR="00625086" w:rsidRDefault="00625086" w:rsidP="000E374B">
      <w:r>
        <w:separator/>
      </w:r>
    </w:p>
  </w:endnote>
  <w:endnote w:type="continuationSeparator" w:id="0">
    <w:p w14:paraId="73FCF483" w14:textId="77777777" w:rsidR="00625086" w:rsidRDefault="00625086" w:rsidP="000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9995" w14:textId="77777777" w:rsidR="00625086" w:rsidRDefault="00625086" w:rsidP="000E374B">
      <w:r>
        <w:separator/>
      </w:r>
    </w:p>
  </w:footnote>
  <w:footnote w:type="continuationSeparator" w:id="0">
    <w:p w14:paraId="265A6A63" w14:textId="77777777" w:rsidR="00625086" w:rsidRDefault="00625086" w:rsidP="000E374B">
      <w:r>
        <w:continuationSeparator/>
      </w:r>
    </w:p>
  </w:footnote>
  <w:footnote w:id="1">
    <w:p w14:paraId="4DF62350" w14:textId="77777777" w:rsidR="00431F01" w:rsidRPr="00D72F17" w:rsidRDefault="00431F01" w:rsidP="00431F01">
      <w:pPr>
        <w:spacing w:before="120" w:after="120"/>
        <w:jc w:val="both"/>
        <w:rPr>
          <w:rFonts w:cs="Arial"/>
          <w:sz w:val="16"/>
          <w:szCs w:val="16"/>
        </w:rPr>
      </w:pPr>
      <w:r w:rsidRPr="00D72F17">
        <w:rPr>
          <w:rStyle w:val="Odwoanieprzypisudolnego"/>
          <w:sz w:val="16"/>
          <w:szCs w:val="16"/>
        </w:rPr>
        <w:footnoteRef/>
      </w:r>
      <w:r w:rsidRPr="00D72F17">
        <w:rPr>
          <w:sz w:val="16"/>
          <w:szCs w:val="16"/>
        </w:rPr>
        <w:t xml:space="preserve"> </w:t>
      </w:r>
      <w:r w:rsidRPr="00D72F17">
        <w:rPr>
          <w:rFonts w:cs="Arial"/>
          <w:sz w:val="16"/>
          <w:szCs w:val="16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14:paraId="76B59A7D" w14:textId="77777777" w:rsidR="00431F01" w:rsidRPr="00D72F17" w:rsidRDefault="00431F01" w:rsidP="00431F0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843"/>
    <w:multiLevelType w:val="hybridMultilevel"/>
    <w:tmpl w:val="0CBC0A6E"/>
    <w:lvl w:ilvl="0" w:tplc="95625D8A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7240772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1BCCC9EE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F72917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69CE47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F3C440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AB6C9E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5F1AD34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FEAFDB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055C433E"/>
    <w:multiLevelType w:val="hybridMultilevel"/>
    <w:tmpl w:val="B2029C1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4F5"/>
    <w:multiLevelType w:val="hybridMultilevel"/>
    <w:tmpl w:val="C38417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 w15:restartNumberingAfterBreak="0">
    <w:nsid w:val="0B8F18E8"/>
    <w:multiLevelType w:val="hybridMultilevel"/>
    <w:tmpl w:val="5374E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11AC7"/>
    <w:multiLevelType w:val="hybridMultilevel"/>
    <w:tmpl w:val="56E4FDCC"/>
    <w:lvl w:ilvl="0" w:tplc="7174F01E">
      <w:start w:val="14"/>
      <w:numFmt w:val="decimal"/>
      <w:lvlText w:val="%1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18C61CD4"/>
    <w:multiLevelType w:val="hybridMultilevel"/>
    <w:tmpl w:val="502ADFC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1B10"/>
    <w:multiLevelType w:val="hybridMultilevel"/>
    <w:tmpl w:val="DAE8B8EE"/>
    <w:lvl w:ilvl="0" w:tplc="336E64A6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945633F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F2A6611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F7A7F3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320D776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7A209AA2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D62499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A1CE110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656844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7" w15:restartNumberingAfterBreak="0">
    <w:nsid w:val="232F6DAD"/>
    <w:multiLevelType w:val="multilevel"/>
    <w:tmpl w:val="937C9A54"/>
    <w:styleLink w:val="WWNum2aaaaaaaaaaaaaaaaaaaaaaaaaaaaaaaaaaaaaaa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90781E"/>
    <w:multiLevelType w:val="multilevel"/>
    <w:tmpl w:val="F2CE71F6"/>
    <w:styleLink w:val="WWNum1aaa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784739"/>
    <w:multiLevelType w:val="hybridMultilevel"/>
    <w:tmpl w:val="2A5C8304"/>
    <w:lvl w:ilvl="0" w:tplc="6FE074C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9FD63F0C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 w15:restartNumberingAfterBreak="0">
    <w:nsid w:val="30D46EC4"/>
    <w:multiLevelType w:val="hybridMultilevel"/>
    <w:tmpl w:val="FE72FB0C"/>
    <w:lvl w:ilvl="0" w:tplc="45703D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1459"/>
    <w:multiLevelType w:val="hybridMultilevel"/>
    <w:tmpl w:val="41246EF0"/>
    <w:lvl w:ilvl="0" w:tplc="04150011">
      <w:start w:val="1"/>
      <w:numFmt w:val="decimal"/>
      <w:lvlText w:val="%1)"/>
      <w:lvlJc w:val="left"/>
      <w:pPr>
        <w:ind w:left="1024" w:hanging="360"/>
      </w:pPr>
      <w:rPr>
        <w:rFonts w:hint="default"/>
        <w:spacing w:val="-20"/>
        <w:w w:val="100"/>
        <w:sz w:val="21"/>
        <w:szCs w:val="21"/>
      </w:rPr>
    </w:lvl>
    <w:lvl w:ilvl="1" w:tplc="5E5C7026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E8E678BA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FBFC84E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6DC20F2C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AB2386A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B396FEA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A647096"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A20EA138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2" w15:restartNumberingAfterBreak="0">
    <w:nsid w:val="38B65B90"/>
    <w:multiLevelType w:val="hybridMultilevel"/>
    <w:tmpl w:val="4FA0276E"/>
    <w:lvl w:ilvl="0" w:tplc="7CB81366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36C91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34DC9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826C8D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F1E103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CD657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E0687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0A8376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4FEC40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 w15:restartNumberingAfterBreak="0">
    <w:nsid w:val="41D54B1C"/>
    <w:multiLevelType w:val="hybridMultilevel"/>
    <w:tmpl w:val="47282C6E"/>
    <w:lvl w:ilvl="0" w:tplc="D3449768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b w:val="0"/>
        <w:spacing w:val="-20"/>
        <w:w w:val="100"/>
        <w:sz w:val="21"/>
        <w:szCs w:val="21"/>
      </w:rPr>
    </w:lvl>
    <w:lvl w:ilvl="1" w:tplc="00C62B1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67C4387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44ACB94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07A253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77C9A64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769C988E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410B4F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48A814E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4" w15:restartNumberingAfterBreak="0">
    <w:nsid w:val="41DE33D5"/>
    <w:multiLevelType w:val="hybridMultilevel"/>
    <w:tmpl w:val="4FDC220E"/>
    <w:lvl w:ilvl="0" w:tplc="BC30F6B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5B41A1E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52087C2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886E85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1B0D87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2CF63506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A7AAD410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2AC2BC4C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30F0D1F0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5" w15:restartNumberingAfterBreak="0">
    <w:nsid w:val="43BE0E75"/>
    <w:multiLevelType w:val="hybridMultilevel"/>
    <w:tmpl w:val="7C86C6D0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60A3"/>
    <w:multiLevelType w:val="hybridMultilevel"/>
    <w:tmpl w:val="765C3FB4"/>
    <w:lvl w:ilvl="0" w:tplc="39B8CC5C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9"/>
        <w:w w:val="100"/>
        <w:sz w:val="21"/>
        <w:szCs w:val="21"/>
      </w:rPr>
    </w:lvl>
    <w:lvl w:ilvl="1" w:tplc="8090AFB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90297B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5FA8F4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4EA89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3C5D0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DAE16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13E603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62ADCF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7" w15:restartNumberingAfterBreak="0">
    <w:nsid w:val="448D257F"/>
    <w:multiLevelType w:val="hybridMultilevel"/>
    <w:tmpl w:val="C54A5B24"/>
    <w:lvl w:ilvl="0" w:tplc="AF90CEE2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 w:hint="default"/>
        <w:spacing w:val="-14"/>
        <w:w w:val="100"/>
        <w:sz w:val="21"/>
        <w:szCs w:val="21"/>
      </w:rPr>
    </w:lvl>
    <w:lvl w:ilvl="1" w:tplc="CA049754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8" w15:restartNumberingAfterBreak="0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C1E4A"/>
    <w:multiLevelType w:val="hybridMultilevel"/>
    <w:tmpl w:val="F8B25A04"/>
    <w:lvl w:ilvl="0" w:tplc="C83EA082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2A4E3F34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076891A0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4EBCE2A2">
      <w:numFmt w:val="bullet"/>
      <w:lvlText w:val="•"/>
      <w:lvlJc w:val="left"/>
      <w:pPr>
        <w:ind w:left="1248" w:hanging="360"/>
      </w:pPr>
      <w:rPr>
        <w:rFonts w:hint="default"/>
      </w:rPr>
    </w:lvl>
    <w:lvl w:ilvl="4" w:tplc="0E005BC2">
      <w:numFmt w:val="bullet"/>
      <w:lvlText w:val="•"/>
      <w:lvlJc w:val="left"/>
      <w:pPr>
        <w:ind w:left="1385" w:hanging="360"/>
      </w:pPr>
      <w:rPr>
        <w:rFonts w:hint="default"/>
      </w:rPr>
    </w:lvl>
    <w:lvl w:ilvl="5" w:tplc="B14C42C4">
      <w:numFmt w:val="bullet"/>
      <w:lvlText w:val="•"/>
      <w:lvlJc w:val="left"/>
      <w:pPr>
        <w:ind w:left="1521" w:hanging="360"/>
      </w:pPr>
      <w:rPr>
        <w:rFonts w:hint="default"/>
      </w:rPr>
    </w:lvl>
    <w:lvl w:ilvl="6" w:tplc="A9244398">
      <w:numFmt w:val="bullet"/>
      <w:lvlText w:val="•"/>
      <w:lvlJc w:val="left"/>
      <w:pPr>
        <w:ind w:left="1657" w:hanging="360"/>
      </w:pPr>
      <w:rPr>
        <w:rFonts w:hint="default"/>
      </w:rPr>
    </w:lvl>
    <w:lvl w:ilvl="7" w:tplc="A912A178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E89AE8C4">
      <w:numFmt w:val="bullet"/>
      <w:lvlText w:val="•"/>
      <w:lvlJc w:val="left"/>
      <w:pPr>
        <w:ind w:left="1930" w:hanging="360"/>
      </w:pPr>
      <w:rPr>
        <w:rFonts w:hint="default"/>
      </w:rPr>
    </w:lvl>
  </w:abstractNum>
  <w:abstractNum w:abstractNumId="20" w15:restartNumberingAfterBreak="0">
    <w:nsid w:val="4CA51860"/>
    <w:multiLevelType w:val="hybridMultilevel"/>
    <w:tmpl w:val="ABC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7EBE"/>
    <w:multiLevelType w:val="hybridMultilevel"/>
    <w:tmpl w:val="6D8ABF8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 w15:restartNumberingAfterBreak="0">
    <w:nsid w:val="56F3714B"/>
    <w:multiLevelType w:val="hybridMultilevel"/>
    <w:tmpl w:val="E42AE42E"/>
    <w:lvl w:ilvl="0" w:tplc="7A4E920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00326"/>
    <w:multiLevelType w:val="hybridMultilevel"/>
    <w:tmpl w:val="10AE6214"/>
    <w:lvl w:ilvl="0" w:tplc="F9EA21C4">
      <w:start w:val="1"/>
      <w:numFmt w:val="lowerLetter"/>
      <w:lvlText w:val="%1."/>
      <w:lvlJc w:val="left"/>
      <w:pPr>
        <w:ind w:left="401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AE2C42A">
      <w:start w:val="1"/>
      <w:numFmt w:val="lowerLetter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17C42D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14C91F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F7602A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C66C4F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94056D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270FF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2CFE962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4" w15:restartNumberingAfterBreak="0">
    <w:nsid w:val="57AD5120"/>
    <w:multiLevelType w:val="hybridMultilevel"/>
    <w:tmpl w:val="E47E6D0C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43D4"/>
    <w:multiLevelType w:val="hybridMultilevel"/>
    <w:tmpl w:val="DA4E7CF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D41"/>
    <w:multiLevelType w:val="hybridMultilevel"/>
    <w:tmpl w:val="A8C2AD22"/>
    <w:lvl w:ilvl="0" w:tplc="72AA4DFA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8EA4A6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400BAB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EE6258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F56684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DD049B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5AC656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06C00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8C0A1AA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 w15:restartNumberingAfterBreak="0">
    <w:nsid w:val="5B5E7992"/>
    <w:multiLevelType w:val="hybridMultilevel"/>
    <w:tmpl w:val="3336E5BA"/>
    <w:lvl w:ilvl="0" w:tplc="7CB813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4668"/>
    <w:multiLevelType w:val="hybridMultilevel"/>
    <w:tmpl w:val="E194AD24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1F28">
      <w:start w:val="1"/>
      <w:numFmt w:val="lowerLetter"/>
      <w:lvlText w:val="%4.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2FDC"/>
    <w:multiLevelType w:val="hybridMultilevel"/>
    <w:tmpl w:val="70EA5576"/>
    <w:lvl w:ilvl="0" w:tplc="18DC0E82">
      <w:numFmt w:val="bullet"/>
      <w:lvlText w:val="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8E1DAE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FD0C551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CCEABC1A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E0805C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2B0306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94621D66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65E8F8E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152A842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8D23C1"/>
    <w:multiLevelType w:val="hybridMultilevel"/>
    <w:tmpl w:val="ADBEC60A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B165C"/>
    <w:multiLevelType w:val="hybridMultilevel"/>
    <w:tmpl w:val="4708736A"/>
    <w:lvl w:ilvl="0" w:tplc="13667ADA">
      <w:start w:val="1"/>
      <w:numFmt w:val="decimal"/>
      <w:lvlText w:val="%1."/>
      <w:lvlJc w:val="left"/>
      <w:pPr>
        <w:ind w:left="543" w:hanging="360"/>
      </w:pPr>
      <w:rPr>
        <w:rFonts w:ascii="Tahoma" w:eastAsia="Times New Roman" w:hAnsi="Tahoma" w:cs="Tahoma" w:hint="default"/>
        <w:spacing w:val="-30"/>
        <w:w w:val="100"/>
        <w:sz w:val="21"/>
        <w:szCs w:val="21"/>
      </w:rPr>
    </w:lvl>
    <w:lvl w:ilvl="1" w:tplc="F26CDEA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4107C26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61FED99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95CE8CB2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C9E031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36AE40EA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C72CA15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550BA4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3" w15:restartNumberingAfterBreak="0">
    <w:nsid w:val="7FED73BF"/>
    <w:multiLevelType w:val="hybridMultilevel"/>
    <w:tmpl w:val="DED076A2"/>
    <w:lvl w:ilvl="0" w:tplc="CA129A7C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DEB6A1C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556310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B08EB55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FD4E3FC8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BF2A64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CD0E3FA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7FC58A4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C5A3F50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33"/>
  </w:num>
  <w:num w:numId="7">
    <w:abstractNumId w:val="6"/>
  </w:num>
  <w:num w:numId="8">
    <w:abstractNumId w:val="26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0"/>
  </w:num>
  <w:num w:numId="18">
    <w:abstractNumId w:val="22"/>
  </w:num>
  <w:num w:numId="19">
    <w:abstractNumId w:val="4"/>
  </w:num>
  <w:num w:numId="20">
    <w:abstractNumId w:val="5"/>
  </w:num>
  <w:num w:numId="21">
    <w:abstractNumId w:val="15"/>
  </w:num>
  <w:num w:numId="22">
    <w:abstractNumId w:val="25"/>
  </w:num>
  <w:num w:numId="23">
    <w:abstractNumId w:val="1"/>
  </w:num>
  <w:num w:numId="24">
    <w:abstractNumId w:val="24"/>
  </w:num>
  <w:num w:numId="25">
    <w:abstractNumId w:val="31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</w:num>
  <w:num w:numId="29">
    <w:abstractNumId w:val="21"/>
  </w:num>
  <w:num w:numId="30">
    <w:abstractNumId w:val="2"/>
  </w:num>
  <w:num w:numId="31">
    <w:abstractNumId w:val="3"/>
  </w:num>
  <w:num w:numId="32">
    <w:abstractNumId w:val="27"/>
  </w:num>
  <w:num w:numId="33">
    <w:abstractNumId w:val="8"/>
  </w:num>
  <w:num w:numId="34">
    <w:abstractNumId w:val="7"/>
  </w:num>
  <w:num w:numId="35">
    <w:abstractNumId w:val="8"/>
    <w:lvlOverride w:ilvl="0">
      <w:startOverride w:val="1"/>
    </w:lvlOverride>
  </w:num>
  <w:num w:numId="3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24"/>
    <w:rsid w:val="00013EBA"/>
    <w:rsid w:val="00050D44"/>
    <w:rsid w:val="00086F74"/>
    <w:rsid w:val="000E374B"/>
    <w:rsid w:val="00110C3C"/>
    <w:rsid w:val="00116985"/>
    <w:rsid w:val="00120B6A"/>
    <w:rsid w:val="001728DF"/>
    <w:rsid w:val="001C4F4A"/>
    <w:rsid w:val="001E67B7"/>
    <w:rsid w:val="001E7669"/>
    <w:rsid w:val="00200712"/>
    <w:rsid w:val="002532F7"/>
    <w:rsid w:val="00267211"/>
    <w:rsid w:val="002A7ED9"/>
    <w:rsid w:val="002E345E"/>
    <w:rsid w:val="00350BCD"/>
    <w:rsid w:val="00382CFE"/>
    <w:rsid w:val="003B1A30"/>
    <w:rsid w:val="003B50D9"/>
    <w:rsid w:val="003F4855"/>
    <w:rsid w:val="0040712C"/>
    <w:rsid w:val="00431F01"/>
    <w:rsid w:val="0043407C"/>
    <w:rsid w:val="00547BD9"/>
    <w:rsid w:val="005D18BA"/>
    <w:rsid w:val="005E77E7"/>
    <w:rsid w:val="00625086"/>
    <w:rsid w:val="006832B9"/>
    <w:rsid w:val="006E12B8"/>
    <w:rsid w:val="00734EA5"/>
    <w:rsid w:val="00736DA3"/>
    <w:rsid w:val="0074033F"/>
    <w:rsid w:val="00777A24"/>
    <w:rsid w:val="00777A6C"/>
    <w:rsid w:val="00786E52"/>
    <w:rsid w:val="008361D9"/>
    <w:rsid w:val="00847C65"/>
    <w:rsid w:val="008E50F2"/>
    <w:rsid w:val="008F24C5"/>
    <w:rsid w:val="00984D57"/>
    <w:rsid w:val="009B6AE7"/>
    <w:rsid w:val="00A57678"/>
    <w:rsid w:val="00A63B05"/>
    <w:rsid w:val="00A649FF"/>
    <w:rsid w:val="00A84763"/>
    <w:rsid w:val="00AA6B7E"/>
    <w:rsid w:val="00AF23E7"/>
    <w:rsid w:val="00B158D8"/>
    <w:rsid w:val="00B500BD"/>
    <w:rsid w:val="00BA1EC1"/>
    <w:rsid w:val="00C05DD5"/>
    <w:rsid w:val="00C2052B"/>
    <w:rsid w:val="00C30BC2"/>
    <w:rsid w:val="00C40197"/>
    <w:rsid w:val="00C408FF"/>
    <w:rsid w:val="00C422A0"/>
    <w:rsid w:val="00C50EFD"/>
    <w:rsid w:val="00CA1B83"/>
    <w:rsid w:val="00CA7219"/>
    <w:rsid w:val="00CE0412"/>
    <w:rsid w:val="00D06D80"/>
    <w:rsid w:val="00D12389"/>
    <w:rsid w:val="00D26F62"/>
    <w:rsid w:val="00D93A58"/>
    <w:rsid w:val="00D96551"/>
    <w:rsid w:val="00DF11BE"/>
    <w:rsid w:val="00E04240"/>
    <w:rsid w:val="00E34B4A"/>
    <w:rsid w:val="00E736BD"/>
    <w:rsid w:val="00EA4377"/>
    <w:rsid w:val="00EE5664"/>
    <w:rsid w:val="00F0795F"/>
    <w:rsid w:val="00F32BE9"/>
    <w:rsid w:val="00F34654"/>
    <w:rsid w:val="00F50086"/>
    <w:rsid w:val="00F56A78"/>
    <w:rsid w:val="00F8198C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6D9"/>
  <w15:docId w15:val="{C8866FF3-EBEE-45AB-9EDB-0E32ADD7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814" w:right="18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74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7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ED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ED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D9"/>
    <w:rPr>
      <w:rFonts w:ascii="Segoe UI" w:eastAsia="Times New Roman" w:hAnsi="Segoe UI" w:cs="Segoe UI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1F0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31F01"/>
    <w:rPr>
      <w:rFonts w:ascii="Calibri" w:eastAsia="Calibri" w:hAnsi="Calibri" w:cs="Times New Roman"/>
      <w:lang w:val="pl-PL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31F01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1F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431F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240"/>
    <w:rPr>
      <w:color w:val="0000FF" w:themeColor="hyperlink"/>
      <w:u w:val="single"/>
    </w:rPr>
  </w:style>
  <w:style w:type="paragraph" w:customStyle="1" w:styleId="Standard">
    <w:name w:val="Standard"/>
    <w:rsid w:val="008361D9"/>
    <w:pPr>
      <w:widowControl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dwoaniedokomentarza1">
    <w:name w:val="Odwołanie do komentarza1"/>
    <w:basedOn w:val="Domylnaczcionkaakapitu"/>
    <w:rsid w:val="008361D9"/>
    <w:rPr>
      <w:rFonts w:cs="Times New Roman"/>
      <w:sz w:val="16"/>
      <w:szCs w:val="16"/>
    </w:rPr>
  </w:style>
  <w:style w:type="numbering" w:customStyle="1" w:styleId="WWNum1aaaa">
    <w:name w:val="WWNum1aaaa"/>
    <w:basedOn w:val="Bezlisty"/>
    <w:rsid w:val="008361D9"/>
    <w:pPr>
      <w:numPr>
        <w:numId w:val="33"/>
      </w:numPr>
    </w:pPr>
  </w:style>
  <w:style w:type="numbering" w:customStyle="1" w:styleId="WWNum2aaaaaaaaaaaaaaaaaaaaaaaaaaaaaaaaaaaaaaaa">
    <w:name w:val="WWNum2aaaaaaaaaaaaaaaaaaaaaaaaaaaaaaaaaaaaaaaa"/>
    <w:basedOn w:val="Bezlisty"/>
    <w:rsid w:val="008361D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gops@konius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E8B0-2CA6-4B78-A5BB-269C5CAA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2216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Magda</cp:lastModifiedBy>
  <cp:revision>4</cp:revision>
  <cp:lastPrinted>2021-02-25T10:59:00Z</cp:lastPrinted>
  <dcterms:created xsi:type="dcterms:W3CDTF">2021-12-15T12:52:00Z</dcterms:created>
  <dcterms:modified xsi:type="dcterms:W3CDTF">2021-12-15T13:11:00Z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2021-01-13T00:00:00Z</vt:filetime>
  </property>
</Properties>
</file>