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5784" w:leader="none"/>
        </w:tabs>
        <w:spacing w:before="0" w:after="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color w:val="000000"/>
        </w:rPr>
        <w:t>Załącznik Nr 2 do Załącznika Nr 1</w:t>
      </w:r>
    </w:p>
    <w:p>
      <w:pPr>
        <w:pStyle w:val="Normal"/>
        <w:tabs>
          <w:tab w:val="clear" w:pos="708"/>
          <w:tab w:val="center" w:pos="5784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/>
      </w:r>
    </w:p>
    <w:p>
      <w:pPr>
        <w:pStyle w:val="Normal"/>
        <w:tabs>
          <w:tab w:val="clear" w:pos="708"/>
          <w:tab w:val="center" w:pos="5784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/>
      </w:r>
    </w:p>
    <w:p>
      <w:pPr>
        <w:pStyle w:val="Normal"/>
        <w:tabs>
          <w:tab w:val="clear" w:pos="708"/>
          <w:tab w:val="center" w:pos="5784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Formularz oceny formalnej </w:t>
        <w:tab/>
        <w:t xml:space="preserve">                                                            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7" w:before="0" w:after="271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Oferta została złożona przez podmiot uprawniony …..................TAK/NIE </w:t>
      </w:r>
    </w:p>
    <w:p>
      <w:pPr>
        <w:pStyle w:val="Normal"/>
        <w:numPr>
          <w:ilvl w:val="1"/>
          <w:numId w:val="1"/>
        </w:numPr>
        <w:spacing w:lineRule="auto" w:line="247" w:before="0" w:after="271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Oferta została złożona w terminie.......................TAK/NIE </w:t>
      </w:r>
    </w:p>
    <w:p>
      <w:pPr>
        <w:pStyle w:val="Normal"/>
        <w:numPr>
          <w:ilvl w:val="1"/>
          <w:numId w:val="1"/>
        </w:numPr>
        <w:spacing w:lineRule="auto" w:line="247" w:before="0" w:after="271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Oferta została złożona na formularzu dołączonym do regulaminu naboru................TAK/NIE </w:t>
      </w:r>
    </w:p>
    <w:p>
      <w:pPr>
        <w:pStyle w:val="Normal"/>
        <w:numPr>
          <w:ilvl w:val="1"/>
          <w:numId w:val="1"/>
        </w:numPr>
        <w:spacing w:lineRule="auto" w:line="247" w:before="0" w:after="271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Oferta zawiera wszystkie niezbędne informacje......................TAK/NIE </w:t>
      </w:r>
    </w:p>
    <w:p>
      <w:pPr>
        <w:pStyle w:val="Normal"/>
        <w:numPr>
          <w:ilvl w:val="1"/>
          <w:numId w:val="1"/>
        </w:numPr>
        <w:spacing w:lineRule="auto" w:line="247" w:before="0" w:after="271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Oferta zawiera wymagane załączniki …...............TAK/NIE </w:t>
      </w:r>
    </w:p>
    <w:p>
      <w:pPr>
        <w:pStyle w:val="Normal"/>
        <w:numPr>
          <w:ilvl w:val="1"/>
          <w:numId w:val="1"/>
        </w:numPr>
        <w:spacing w:lineRule="auto" w:line="247" w:before="0" w:after="263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Formularz oferty i załączniki został podpisane przez osobę upoważnioną …...........TAK/NIE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12"/>
        <w:ind w:left="-5" w:right="165" w:hanging="1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Formularz oceny merytorycznej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11"/>
        <w:ind w:left="10" w:right="134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Cele statutowe Kandydata na Partnera są zgodne z  celami partnerstwa- kryterium dostępu TAK/NIE) 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..…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11"/>
        <w:ind w:left="10" w:right="134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Kandydat na Partnera posiada doświadczenie w realizowaniu kompleksowych programów aktywizacyjnych dla osób zagrożonych wykluczeniem społecznym  (punktacja 1-10)</w:t>
      </w:r>
      <w:r>
        <w:rPr>
          <w:rFonts w:eastAsia="Times New Roman" w:cs="Times New Roman" w:ascii="Times New Roman" w:hAnsi="Times New Roman"/>
          <w:color w:val="FF000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7" w:before="0" w:after="11"/>
        <w:ind w:left="10" w:right="134" w:hanging="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11"/>
        <w:ind w:left="10" w:right="134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Kandydat na Partnera posiada doświadczenie we współpraca z podmiotami publicznymi</w:t>
        <w:br/>
        <w:t xml:space="preserve">w zakresie realizacji zadań publicznych lub partnerstwa w realizacji zadań z zakresu aktywizacji zawodowej i /lub społecznej w ostatnich 2 latach (punktacja 1-10) </w:t>
      </w:r>
    </w:p>
    <w:p>
      <w:pPr>
        <w:pStyle w:val="Normal"/>
        <w:numPr>
          <w:ilvl w:val="0"/>
          <w:numId w:val="0"/>
        </w:numPr>
        <w:spacing w:lineRule="auto" w:line="247" w:before="0" w:after="11"/>
        <w:ind w:left="10" w:right="134" w:hanging="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11"/>
        <w:ind w:left="10" w:right="134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Kandydat na Partnera posiada doświadczenie w pracy z użyciem metody trenera zatrudnienia wspieranego z osobami zagrożonymi wykluczeniem społecznym lub posiadanie kadry, która ma doświadczenie w realizacji wsparcia metodą trenera zatrudnienia. (punktacja 1-10) </w:t>
      </w:r>
    </w:p>
    <w:p>
      <w:pPr>
        <w:pStyle w:val="Normal"/>
        <w:numPr>
          <w:ilvl w:val="0"/>
          <w:numId w:val="0"/>
        </w:numPr>
        <w:spacing w:lineRule="auto" w:line="247" w:before="0" w:after="11"/>
        <w:ind w:left="10" w:right="134" w:hanging="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..…… ………………………………………………………………………………………………………………..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11"/>
        <w:ind w:left="10" w:right="134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Kandydat na Partnera posiada doświadczenie w realizacji szkoleń zawodowych zakończonych uzyskaniem kwalifikacji zawodowych, według programów opartych na potrzebach klientów zgodnie</w:t>
        <w:br/>
        <w:t xml:space="preserve">z założeniami IPD. (punktacja 1-10) </w:t>
      </w:r>
    </w:p>
    <w:p>
      <w:pPr>
        <w:pStyle w:val="Normal"/>
        <w:numPr>
          <w:ilvl w:val="0"/>
          <w:numId w:val="0"/>
        </w:numPr>
        <w:spacing w:lineRule="auto" w:line="247" w:before="0" w:after="11"/>
        <w:ind w:left="10" w:right="134" w:hanging="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11"/>
        <w:ind w:left="10" w:right="134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Kandydat na Partnera posiada doświadczenie w realizacji wsparcia z zakresu poprawy funkcjonowania rodziny w tym warsztatów i wyjazdów realizujących to wsparcie dla osób dorosłych</w:t>
        <w:br/>
        <w:t xml:space="preserve">i dzieci (punktacja 1-10) </w:t>
      </w:r>
    </w:p>
    <w:p>
      <w:pPr>
        <w:pStyle w:val="Normal"/>
        <w:numPr>
          <w:ilvl w:val="0"/>
          <w:numId w:val="0"/>
        </w:numPr>
        <w:spacing w:lineRule="auto" w:line="247" w:before="0" w:after="11"/>
        <w:ind w:left="10" w:right="134" w:hanging="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35" w:before="0" w:after="0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11"/>
        <w:ind w:left="10" w:right="134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Proponowany przez Kandydata na Partnera wkład w realizację celu partnerstwa (zasoby ludzkie, organizacyjne, techniczne), opis posiadanych zasobów rzeczowych, osobowych i finansowych, które kandydat na partnera jest w stanie wnieść do projektu ( punktacja 1-10) </w:t>
      </w:r>
    </w:p>
    <w:p>
      <w:pPr>
        <w:pStyle w:val="Normal"/>
        <w:numPr>
          <w:ilvl w:val="0"/>
          <w:numId w:val="0"/>
        </w:numPr>
        <w:spacing w:lineRule="auto" w:line="247" w:before="0" w:after="11"/>
        <w:ind w:left="10" w:right="134" w:hanging="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.…….</w:t>
      </w:r>
    </w:p>
    <w:p>
      <w:pPr>
        <w:pStyle w:val="Normal"/>
        <w:spacing w:lineRule="auto" w:line="247" w:before="0" w:after="1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7999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Łączna liczba punktów: …....................... </w:t>
      </w:r>
    </w:p>
    <w:sectPr>
      <w:footerReference w:type="default" r:id="rId2"/>
      <w:footerReference w:type="first" r:id="rId3"/>
      <w:type w:val="nextPage"/>
      <w:pgSz w:w="11906" w:h="16838"/>
      <w:pgMar w:left="850" w:right="850" w:header="0" w:top="903" w:footer="261" w:bottom="318" w:gutter="0"/>
      <w:pgNumType w:start="0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10206" w:leader="none"/>
      </w:tabs>
      <w:spacing w:before="0" w:after="0"/>
      <w:ind w:left="-350" w:hanging="0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9080" cy="13970"/>
              <wp:effectExtent l="0" t="0" r="0" b="0"/>
              <wp:wrapSquare wrapText="bothSides"/>
              <wp:docPr id="1" name="Group 1292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8520" cy="133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60852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607810" h="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2927" style="position:absolute;margin-left:25pt;margin-top:816.9pt;width:520.35pt;height:1.05pt" coordorigin="500,16338" coordsize="10407,21"/>
          </w:pict>
        </mc:Fallback>
      </mc:AlternateContent>
    </w:r>
    <w:r>
      <w:rPr>
        <w:rFonts w:eastAsia="Times New Roman" w:cs="Times New Roman" w:ascii="Times New Roman" w:hAnsi="Times New Roman"/>
        <w:sz w:val="18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-350" w:hanging="0"/>
      <w:rPr>
        <w:rFonts w:ascii="Times New Roman" w:hAnsi="Times New Roman" w:eastAsia="Times New Roman" w:cs="Times New Roman"/>
        <w:sz w:val="18"/>
      </w:rPr>
    </w:pPr>
    <w:r>
      <w:rPr>
        <w:rFonts w:eastAsia="Times New Roman" w:cs="Times New Roman" w:ascii="Times New Roman" w:hAnsi="Times New Roman"/>
        <w:sz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right="177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Strong">
    <w:name w:val="Strong"/>
    <w:qFormat/>
    <w:rsid w:val="006e1613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d5298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b0869"/>
    <w:rPr>
      <w:rFonts w:ascii="Segoe UI" w:hAnsi="Segoe UI" w:eastAsia="Calibri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b3b9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b08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LibreOffice/6.3.2.2$Windows_x86 LibreOffice_project/98b30e735bda24bc04ab42594c85f7fd8be07b9c</Application>
  <Pages>3</Pages>
  <Words>289</Words>
  <Characters>3161</Characters>
  <CharactersWithSpaces>3496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2020-02-21T09:54:00Z</dcterms:created>
  <dc:creator>Burmistrz Gminy Slomniki</dc:creator>
  <dc:description/>
  <dc:language>pl-PL</dc:language>
  <cp:lastModifiedBy/>
  <cp:lastPrinted>2018-02-02T10:56:00Z</cp:lastPrinted>
  <dcterms:modified xsi:type="dcterms:W3CDTF">2020-02-24T11:18:03Z</dcterms:modified>
  <cp:revision>6</cp:revision>
  <dc:subject>w sprawie ogloszenia naboru na partnera  podmiotu niezaliczanego do sektora finansow publicznych do wspolnej realizacji projektu i powolania komisji celem przeprowadzenia oceny ofert.</dc:subject>
  <dc:title>Zarzadzenie Nr 4/2018 z dnia 9 stycznia 2018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