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AD" w:rsidRPr="00077CAD" w:rsidRDefault="00077CAD" w:rsidP="00077CAD">
      <w:pPr>
        <w:spacing w:after="0" w:line="398" w:lineRule="atLeast"/>
        <w:outlineLvl w:val="1"/>
        <w:rPr>
          <w:rFonts w:ascii="Times New Roman" w:eastAsia="Times New Roman" w:hAnsi="Times New Roman" w:cs="Times New Roman"/>
          <w:color w:val="135D8E"/>
          <w:sz w:val="36"/>
          <w:szCs w:val="36"/>
          <w:lang w:eastAsia="pl-PL"/>
        </w:rPr>
      </w:pPr>
      <w:r w:rsidRPr="00077CAD">
        <w:rPr>
          <w:rFonts w:ascii="Times New Roman" w:eastAsia="Times New Roman" w:hAnsi="Times New Roman" w:cs="Times New Roman"/>
          <w:color w:val="033C73"/>
          <w:sz w:val="36"/>
          <w:szCs w:val="36"/>
          <w:lang w:eastAsia="pl-PL"/>
        </w:rPr>
        <w:t>Postępowanie w razie utraty lub uszkodzenia dowodu osobistego</w:t>
      </w:r>
    </w:p>
    <w:p w:rsidR="00077CAD" w:rsidRPr="00077CAD" w:rsidRDefault="00077CAD" w:rsidP="0007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O utracie lub uszkodzeniu dowodu osobistego należy powiadomić </w:t>
      </w:r>
      <w:r w:rsidRPr="00077CA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pl-PL"/>
        </w:rPr>
        <w:t>osobiście</w:t>
      </w: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 dowolny organ gminy, a osoba przebywająca za granicą – dowolną placówkę konsularną Rzeczypospolitej Polskiej</w:t>
      </w:r>
      <w:r w:rsidRPr="00077CA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0"/>
          <w:lang w:eastAsia="pl-PL"/>
        </w:rPr>
        <w:t>.</w:t>
      </w:r>
    </w:p>
    <w:p w:rsidR="00077CAD" w:rsidRPr="00077CAD" w:rsidRDefault="00077CAD" w:rsidP="0007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 </w:t>
      </w:r>
    </w:p>
    <w:p w:rsidR="00077CAD" w:rsidRPr="00077CAD" w:rsidRDefault="00077CAD" w:rsidP="0007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 xml:space="preserve">Poza sposobem wskazanym powyżej, utratę lub uszkodzenie dowodu osobistego zgłosić można w dowolnym organie gminy, w formie dokumentu elektronicznego, potwierdzonego przez zgłaszającego podpisem elektronicznym weryfikowanym za pomocą certyfikatu kwalifikowanego albo profilem zaufanym </w:t>
      </w:r>
      <w:proofErr w:type="spellStart"/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ePUAP</w:t>
      </w:r>
      <w:proofErr w:type="spellEnd"/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 xml:space="preserve"> za pomocą </w:t>
      </w:r>
      <w:r w:rsidRPr="00077CA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pl-PL"/>
        </w:rPr>
        <w:t>FORMULARZA UTRATY LUB USZKODZENIA DOWODU OSOBISTEGO, w postaci elektronicznej:</w:t>
      </w:r>
    </w:p>
    <w:p w:rsidR="00077CAD" w:rsidRPr="00077CAD" w:rsidRDefault="00077CAD" w:rsidP="00077C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 xml:space="preserve">Ministerstwo Spraw Wewnętrznych i Administracji  uruchomiło  na platformie ePUAP2 </w:t>
      </w:r>
      <w:hyperlink r:id="rId5" w:tgtFrame="_blank" w:history="1">
        <w:r w:rsidRPr="00077CA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0"/>
            <w:lang w:eastAsia="pl-PL"/>
          </w:rPr>
          <w:t>www.epuap.gov.pl</w:t>
        </w:r>
      </w:hyperlink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 xml:space="preserve"> centralną  usługę, z użyciem której można załatwić w drodze elektronicznej sprawę związaną ze zgłoszeniem utraty lub uszkodzenia dowodu osobistego.</w:t>
      </w:r>
    </w:p>
    <w:p w:rsidR="00077CAD" w:rsidRPr="00077CAD" w:rsidRDefault="00077CAD" w:rsidP="00077C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>W celu skorzystania z ww. usługi niezbędne jest posiadanie indywidualnego konta na platformie ePUAP2 (loginu i hasła) które służą do  zalogowania się na stronie oraz podpisywania przesyłanych do urzędu dokumentów.</w:t>
      </w:r>
    </w:p>
    <w:p w:rsidR="00077CAD" w:rsidRPr="00077CAD" w:rsidRDefault="00077CAD" w:rsidP="00077C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>Instrukcja założenia konta na tej platformie znajduje się na stronie </w:t>
      </w:r>
      <w:hyperlink r:id="rId6" w:tgtFrame="_blank" w:history="1">
        <w:r w:rsidRPr="00077CA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0"/>
            <w:lang w:eastAsia="pl-PL"/>
          </w:rPr>
          <w:t>www.ePUAP.gov.pl</w:t>
        </w:r>
      </w:hyperlink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>.</w:t>
      </w:r>
    </w:p>
    <w:p w:rsidR="00077CAD" w:rsidRPr="00077CAD" w:rsidRDefault="00077CAD" w:rsidP="00077C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 xml:space="preserve">W celu zgłoszenia utraty lub uszkodzenia dowodu osobistego  na  stronie </w:t>
      </w:r>
      <w:proofErr w:type="spellStart"/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>ePUAP</w:t>
      </w:r>
      <w:proofErr w:type="spellEnd"/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 xml:space="preserve"> należy odszukać w  </w:t>
      </w:r>
      <w:r w:rsidRPr="00077CA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0"/>
          <w:lang w:eastAsia="pl-PL"/>
        </w:rPr>
        <w:t xml:space="preserve">Katalogu spraw/ Sprawy obywatelskie/dokumenty tożsamości </w:t>
      </w:r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 xml:space="preserve">usługę o nazwie Zgłoszenie utraty  lub uszkodzenia dowodu osobistego, następnie  zalogować się na portal ePUAP2,  wypełnić znajdujący się tam </w:t>
      </w:r>
      <w:r w:rsidRPr="00077CA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0"/>
          <w:lang w:eastAsia="pl-PL"/>
        </w:rPr>
        <w:t>Formularz utraty lub uszkodzenia dowodu osobistego</w:t>
      </w:r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lang w:eastAsia="pl-PL"/>
        </w:rPr>
        <w:t>  i przesłać go do organu dowolnej gminy. </w:t>
      </w:r>
    </w:p>
    <w:p w:rsidR="00077CAD" w:rsidRPr="00077CAD" w:rsidRDefault="00077CAD" w:rsidP="00077C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  <w:shd w:val="clear" w:color="auto" w:fill="FFFFFF"/>
          <w:lang w:eastAsia="pl-PL"/>
        </w:rPr>
        <w:t>Administratorem strony internetowej ePUAP2 jest Ministerstwo Cyfryzacji </w:t>
      </w:r>
      <w:hyperlink r:id="rId7" w:tgtFrame="_blank" w:history="1">
        <w:r w:rsidRPr="00077CAD">
          <w:rPr>
            <w:rFonts w:ascii="Times New Roman" w:eastAsia="Times New Roman" w:hAnsi="Times New Roman" w:cs="Times New Roman"/>
            <w:i/>
            <w:iCs/>
            <w:color w:val="0E5D8C"/>
            <w:sz w:val="24"/>
            <w:szCs w:val="20"/>
            <w:lang w:eastAsia="pl-PL"/>
          </w:rPr>
          <w:t>mc.gov.pl</w:t>
        </w:r>
      </w:hyperlink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.   </w:t>
      </w:r>
    </w:p>
    <w:p w:rsidR="00077CAD" w:rsidRPr="00077CAD" w:rsidRDefault="00077CAD" w:rsidP="005E2E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Organ przyjmujący zawiadomienie o utracie lub uszkodzeniu dowodu osobistego wydaje </w:t>
      </w:r>
      <w:r w:rsidRPr="00077CA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pl-PL"/>
        </w:rPr>
        <w:t>nieodpłatnie</w:t>
      </w: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 </w:t>
      </w:r>
      <w:r w:rsidRPr="00077CA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pl-PL"/>
        </w:rPr>
        <w:t>jego posiadaczowi zaświadczenie stwierdzające fakt utraty lub uszkodzenia dowodu osobistego:</w:t>
      </w:r>
      <w:r w:rsidRPr="00077CA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pl-PL"/>
        </w:rPr>
        <w:br/>
      </w:r>
    </w:p>
    <w:p w:rsidR="00077CAD" w:rsidRPr="00077CAD" w:rsidRDefault="00077CAD" w:rsidP="005E2EA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pl-PL"/>
        </w:rPr>
        <w:t>z urzędu</w:t>
      </w: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 - w przypadku osobistego zgłoszenia dokonanego w organie gminy lub placówce konsularnej</w:t>
      </w:r>
    </w:p>
    <w:p w:rsidR="00077CAD" w:rsidRPr="00077CAD" w:rsidRDefault="00077CAD" w:rsidP="00077CA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pl-PL"/>
        </w:rPr>
        <w:t>na wniosek</w:t>
      </w: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 - w przypadku zgłoszenia dokonanego w formie dokumentu elektronicznego, oraz posiadaczowi dowodu osobistego przebywającemu poza granicami Rzeczypospolitej Polskiej, który dokonał tego zgłoszenia w formie pisemnej za pomocą poczty lub telefaksu.</w:t>
      </w:r>
    </w:p>
    <w:p w:rsidR="00077CAD" w:rsidRPr="00077CAD" w:rsidRDefault="00077CAD" w:rsidP="0007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Zaświadczenie o utracie lub uszkodzeniu dowodu osobistego jest ważne do czasu wydania nowego dowodu osobistego, nie dłużej jednak niż przez 2 miesiące.</w:t>
      </w:r>
    </w:p>
    <w:p w:rsidR="00077CAD" w:rsidRPr="00077CAD" w:rsidRDefault="00077CAD" w:rsidP="0007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br/>
      </w:r>
    </w:p>
    <w:p w:rsidR="00077CAD" w:rsidRPr="005E2EAC" w:rsidRDefault="00077CAD" w:rsidP="0007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40"/>
          <w:szCs w:val="27"/>
          <w:lang w:eastAsia="pl-PL"/>
        </w:rPr>
      </w:pPr>
      <w:r w:rsidRPr="005E2EAC">
        <w:rPr>
          <w:rFonts w:ascii="Times New Roman" w:eastAsia="Times New Roman" w:hAnsi="Times New Roman" w:cs="Times New Roman"/>
          <w:color w:val="5B9BD5" w:themeColor="accent1"/>
          <w:sz w:val="32"/>
          <w:szCs w:val="20"/>
          <w:lang w:eastAsia="pl-PL"/>
        </w:rPr>
        <w:t>Postępowanie w przypadku znalezienia cudzego dowodu osobistego</w:t>
      </w:r>
    </w:p>
    <w:p w:rsidR="00077CAD" w:rsidRPr="00077CAD" w:rsidRDefault="00077CAD" w:rsidP="0007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br/>
      </w:r>
    </w:p>
    <w:p w:rsidR="00077CAD" w:rsidRPr="00077CAD" w:rsidRDefault="00077CAD" w:rsidP="00077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b/>
          <w:bCs/>
          <w:color w:val="555555"/>
          <w:sz w:val="24"/>
          <w:szCs w:val="20"/>
          <w:lang w:eastAsia="pl-PL"/>
        </w:rPr>
        <w:lastRenderedPageBreak/>
        <w:t>W przypadku znalezienia cudzego dowodu osobistego,</w:t>
      </w: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 xml:space="preserve"> należy niezwłocznie przekazać ten dokument:</w:t>
      </w:r>
    </w:p>
    <w:p w:rsidR="00077CAD" w:rsidRPr="00077CAD" w:rsidRDefault="00077CAD" w:rsidP="00077CA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organowi dowolnej gminy</w:t>
      </w:r>
    </w:p>
    <w:p w:rsidR="00077CAD" w:rsidRPr="00077CAD" w:rsidRDefault="00077CAD" w:rsidP="00077CA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Policji</w:t>
      </w:r>
    </w:p>
    <w:p w:rsidR="00077CAD" w:rsidRPr="00077CAD" w:rsidRDefault="00077CAD" w:rsidP="00077CA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innemu organowi administracji publicznej</w:t>
      </w:r>
    </w:p>
    <w:p w:rsidR="00077CAD" w:rsidRPr="00077CAD" w:rsidRDefault="00077CAD" w:rsidP="00077CA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placówce konsularnej Rzeczypospolitej Polskiej</w:t>
      </w:r>
    </w:p>
    <w:p w:rsidR="00077CAD" w:rsidRPr="00077CAD" w:rsidRDefault="00077CAD" w:rsidP="00077CA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7"/>
          <w:lang w:eastAsia="pl-PL"/>
        </w:rPr>
      </w:pPr>
      <w:r w:rsidRPr="00077CAD">
        <w:rPr>
          <w:rFonts w:ascii="Times New Roman" w:eastAsia="Times New Roman" w:hAnsi="Times New Roman" w:cs="Times New Roman"/>
          <w:color w:val="555555"/>
          <w:sz w:val="24"/>
          <w:szCs w:val="20"/>
          <w:lang w:eastAsia="pl-PL"/>
        </w:rPr>
        <w:t>posiadaczowi dowodu osobistego, który w takim przypadku jest zobowiązany zawiadomić wskazane organy o utracie dowodu osobistego</w:t>
      </w:r>
    </w:p>
    <w:p w:rsidR="00516920" w:rsidRPr="00077CAD" w:rsidRDefault="005169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6920" w:rsidRPr="0007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307"/>
    <w:multiLevelType w:val="multilevel"/>
    <w:tmpl w:val="1B060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6EA49EF"/>
    <w:multiLevelType w:val="multilevel"/>
    <w:tmpl w:val="53820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FB6B16"/>
    <w:multiLevelType w:val="multilevel"/>
    <w:tmpl w:val="FE66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91352"/>
    <w:multiLevelType w:val="multilevel"/>
    <w:tmpl w:val="D9066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D"/>
    <w:rsid w:val="00077CAD"/>
    <w:rsid w:val="003E0A86"/>
    <w:rsid w:val="00516920"/>
    <w:rsid w:val="005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93F5-4926-45BE-90E3-17496F23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/" TargetMode="External"/><Relationship Id="rId5" Type="http://schemas.openxmlformats.org/officeDocument/2006/relationships/hyperlink" Target="http://www.epua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2018-02-08T10:38:00Z</dcterms:created>
  <dcterms:modified xsi:type="dcterms:W3CDTF">2018-02-12T11:58:00Z</dcterms:modified>
</cp:coreProperties>
</file>